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eastAsiaTheme="minorHAnsi" w:hAnsi="Times New Roman" w:cs="Times New Roman"/>
          <w:sz w:val="2"/>
          <w:lang w:val="en-US" w:eastAsia="en-US"/>
        </w:rPr>
        <w:id w:val="819159142"/>
        <w:docPartObj>
          <w:docPartGallery w:val="Cover Pages"/>
          <w:docPartUnique/>
        </w:docPartObj>
      </w:sdtPr>
      <w:sdtEndPr>
        <w:rPr>
          <w:rFonts w:eastAsiaTheme="minorEastAsia"/>
          <w:b/>
          <w:sz w:val="36"/>
          <w:szCs w:val="36"/>
        </w:rPr>
      </w:sdtEndPr>
      <w:sdtContent>
        <w:p w14:paraId="6F8A970C" w14:textId="77777777" w:rsidR="00114609" w:rsidRPr="00E226C7" w:rsidRDefault="00114609" w:rsidP="00114609">
          <w:pPr>
            <w:pStyle w:val="AralkYok"/>
            <w:rPr>
              <w:rFonts w:ascii="Times New Roman" w:hAnsi="Times New Roman" w:cs="Times New Roman"/>
              <w:sz w:val="2"/>
              <w:lang w:val="en-US"/>
            </w:rPr>
          </w:pPr>
          <w:r w:rsidRPr="00E226C7">
            <w:rPr>
              <w:rFonts w:ascii="Times New Roman" w:eastAsiaTheme="minorHAnsi" w:hAnsi="Times New Roman" w:cs="Times New Roman"/>
              <w:sz w:val="2"/>
              <w:lang w:val="en-US" w:eastAsia="en-US"/>
            </w:rPr>
            <w:t xml:space="preserve">    </w:t>
          </w:r>
        </w:p>
        <w:tbl>
          <w:tblPr>
            <w:tblStyle w:val="TabloKlavuzu1"/>
            <w:tblW w:w="992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08"/>
            <w:gridCol w:w="3308"/>
            <w:gridCol w:w="3308"/>
          </w:tblGrid>
          <w:tr w:rsidR="00114609" w:rsidRPr="00E226C7" w14:paraId="6ABB4C72" w14:textId="77777777" w:rsidTr="00410D7D">
            <w:tc>
              <w:tcPr>
                <w:tcW w:w="3308" w:type="dxa"/>
                <w:vAlign w:val="center"/>
              </w:tcPr>
              <w:p w14:paraId="32D19056" w14:textId="77777777" w:rsidR="00114609" w:rsidRPr="00E226C7" w:rsidRDefault="00114609" w:rsidP="00410D7D">
                <w:pPr>
                  <w:rPr>
                    <w:rFonts w:ascii="Times New Roman" w:hAnsi="Times New Roman" w:cs="Times New Roman"/>
                    <w:b/>
                    <w:color w:val="943634" w:themeColor="accent2" w:themeShade="BF"/>
                    <w:lang w:val="en-US"/>
                  </w:rPr>
                </w:pPr>
              </w:p>
            </w:tc>
            <w:tc>
              <w:tcPr>
                <w:tcW w:w="3308" w:type="dxa"/>
                <w:vAlign w:val="center"/>
              </w:tcPr>
              <w:p w14:paraId="2C9AF927" w14:textId="77777777" w:rsidR="00114609" w:rsidRPr="00E226C7" w:rsidRDefault="00114609" w:rsidP="00410D7D">
                <w:pPr>
                  <w:jc w:val="center"/>
                  <w:rPr>
                    <w:rFonts w:ascii="Times New Roman" w:hAnsi="Times New Roman" w:cs="Times New Roman"/>
                    <w:b/>
                    <w:color w:val="943634" w:themeColor="accent2" w:themeShade="BF"/>
                    <w:lang w:val="en-US"/>
                  </w:rPr>
                </w:pPr>
              </w:p>
            </w:tc>
            <w:tc>
              <w:tcPr>
                <w:tcW w:w="3308" w:type="dxa"/>
                <w:vAlign w:val="center"/>
              </w:tcPr>
              <w:p w14:paraId="505512B3" w14:textId="77777777" w:rsidR="00114609" w:rsidRPr="00E226C7" w:rsidRDefault="00114609" w:rsidP="00410D7D">
                <w:pPr>
                  <w:jc w:val="right"/>
                  <w:rPr>
                    <w:rFonts w:ascii="Times New Roman" w:hAnsi="Times New Roman" w:cs="Times New Roman"/>
                    <w:b/>
                    <w:color w:val="943634" w:themeColor="accent2" w:themeShade="BF"/>
                    <w:lang w:val="en-US"/>
                  </w:rPr>
                </w:pPr>
              </w:p>
            </w:tc>
          </w:tr>
        </w:tbl>
        <w:p w14:paraId="2E708F13" w14:textId="77777777" w:rsidR="00114609" w:rsidRPr="00E226C7" w:rsidRDefault="00114609" w:rsidP="00114609">
          <w:pPr>
            <w:spacing w:after="0" w:line="240" w:lineRule="auto"/>
            <w:jc w:val="center"/>
            <w:rPr>
              <w:rFonts w:ascii="Times New Roman" w:hAnsi="Times New Roman" w:cs="Times New Roman"/>
              <w:b/>
              <w:color w:val="0D0D0D" w:themeColor="text1" w:themeTint="F2"/>
              <w:sz w:val="40"/>
              <w:szCs w:val="40"/>
            </w:rPr>
          </w:pPr>
        </w:p>
        <w:p w14:paraId="2F2DA7B1" w14:textId="77777777" w:rsidR="00114609" w:rsidRPr="00E226C7" w:rsidRDefault="00114609" w:rsidP="00114609">
          <w:pPr>
            <w:spacing w:after="0" w:line="240" w:lineRule="auto"/>
            <w:jc w:val="center"/>
            <w:rPr>
              <w:rFonts w:ascii="Times New Roman" w:hAnsi="Times New Roman" w:cs="Times New Roman"/>
              <w:b/>
              <w:color w:val="0D0D0D" w:themeColor="text1" w:themeTint="F2"/>
              <w:sz w:val="34"/>
              <w:szCs w:val="34"/>
            </w:rPr>
          </w:pPr>
        </w:p>
        <w:p w14:paraId="0586F856" w14:textId="77777777" w:rsidR="00114609" w:rsidRPr="00E226C7" w:rsidRDefault="00114609" w:rsidP="00114609">
          <w:pPr>
            <w:spacing w:after="0" w:line="240" w:lineRule="auto"/>
            <w:jc w:val="center"/>
            <w:rPr>
              <w:rFonts w:ascii="Times New Roman" w:hAnsi="Times New Roman" w:cs="Times New Roman"/>
              <w:b/>
              <w:color w:val="0D0D0D" w:themeColor="text1" w:themeTint="F2"/>
              <w:sz w:val="34"/>
              <w:szCs w:val="34"/>
            </w:rPr>
          </w:pPr>
          <w:r w:rsidRPr="00E226C7">
            <w:rPr>
              <w:rFonts w:ascii="Times New Roman" w:hAnsi="Times New Roman" w:cs="Times New Roman"/>
              <w:b/>
              <w:color w:val="0D0D0D" w:themeColor="text1" w:themeTint="F2"/>
              <w:sz w:val="34"/>
              <w:szCs w:val="34"/>
            </w:rPr>
            <w:t>ERASMUS+</w:t>
          </w:r>
        </w:p>
        <w:p w14:paraId="25F1B636" w14:textId="77777777" w:rsidR="00114609" w:rsidRPr="00E226C7" w:rsidRDefault="00114609" w:rsidP="00114609">
          <w:pPr>
            <w:spacing w:after="0" w:line="240" w:lineRule="auto"/>
            <w:jc w:val="center"/>
            <w:rPr>
              <w:rFonts w:ascii="Times New Roman" w:hAnsi="Times New Roman" w:cs="Times New Roman"/>
              <w:b/>
              <w:color w:val="0D0D0D" w:themeColor="text1" w:themeTint="F2"/>
              <w:sz w:val="34"/>
              <w:szCs w:val="34"/>
            </w:rPr>
          </w:pPr>
          <w:r w:rsidRPr="00E226C7">
            <w:rPr>
              <w:rFonts w:ascii="Times New Roman" w:hAnsi="Times New Roman" w:cs="Times New Roman"/>
              <w:b/>
              <w:color w:val="0D0D0D" w:themeColor="text1" w:themeTint="F2"/>
              <w:sz w:val="34"/>
              <w:szCs w:val="34"/>
            </w:rPr>
            <w:t>KA2 - COOPERATION FOR INNOVATION AND THE EXCHANGE OF GOOD PRACTICES</w:t>
          </w:r>
        </w:p>
        <w:p w14:paraId="44E80D95" w14:textId="77777777" w:rsidR="00114609" w:rsidRPr="00E226C7" w:rsidRDefault="00114609" w:rsidP="00114609">
          <w:pPr>
            <w:spacing w:after="0" w:line="240" w:lineRule="auto"/>
            <w:jc w:val="center"/>
            <w:rPr>
              <w:rFonts w:ascii="Times New Roman" w:hAnsi="Times New Roman" w:cs="Times New Roman"/>
              <w:b/>
              <w:color w:val="0D0D0D" w:themeColor="text1" w:themeTint="F2"/>
              <w:sz w:val="34"/>
              <w:szCs w:val="34"/>
            </w:rPr>
          </w:pPr>
          <w:r w:rsidRPr="00E226C7">
            <w:rPr>
              <w:rFonts w:ascii="Times New Roman" w:hAnsi="Times New Roman" w:cs="Times New Roman"/>
              <w:b/>
              <w:color w:val="0D0D0D" w:themeColor="text1" w:themeTint="F2"/>
              <w:sz w:val="34"/>
              <w:szCs w:val="34"/>
            </w:rPr>
            <w:t>STRATEGIC PARTNERSHIPS FOR VOCATIONAL EDUCATION AND TRAINING</w:t>
          </w:r>
        </w:p>
        <w:p w14:paraId="155DF069" w14:textId="77777777" w:rsidR="00114609" w:rsidRPr="00E226C7" w:rsidRDefault="00114609" w:rsidP="00114609">
          <w:pPr>
            <w:spacing w:after="0" w:line="240" w:lineRule="auto"/>
            <w:jc w:val="center"/>
            <w:rPr>
              <w:rFonts w:ascii="Times New Roman" w:hAnsi="Times New Roman" w:cs="Times New Roman"/>
              <w:b/>
              <w:color w:val="0D0D0D" w:themeColor="text1" w:themeTint="F2"/>
              <w:sz w:val="40"/>
              <w:szCs w:val="40"/>
            </w:rPr>
          </w:pPr>
        </w:p>
        <w:p w14:paraId="4FDCB978" w14:textId="77777777" w:rsidR="00114609" w:rsidRPr="00E226C7" w:rsidRDefault="00114609" w:rsidP="00114609">
          <w:pPr>
            <w:spacing w:after="0" w:line="240" w:lineRule="auto"/>
            <w:jc w:val="center"/>
            <w:rPr>
              <w:rFonts w:ascii="Times New Roman" w:hAnsi="Times New Roman" w:cs="Times New Roman"/>
              <w:b/>
              <w:color w:val="0D0D0D" w:themeColor="text1" w:themeTint="F2"/>
              <w:sz w:val="40"/>
              <w:szCs w:val="40"/>
            </w:rPr>
          </w:pPr>
        </w:p>
        <w:p w14:paraId="61C41BD0" w14:textId="77777777" w:rsidR="00114609" w:rsidRPr="00E226C7" w:rsidRDefault="00114609" w:rsidP="00114609">
          <w:pPr>
            <w:spacing w:after="0" w:line="240" w:lineRule="auto"/>
            <w:jc w:val="center"/>
            <w:rPr>
              <w:rFonts w:ascii="Times New Roman" w:hAnsi="Times New Roman" w:cs="Times New Roman"/>
              <w:b/>
              <w:color w:val="0D0D0D" w:themeColor="text1" w:themeTint="F2"/>
              <w:sz w:val="72"/>
              <w:szCs w:val="72"/>
            </w:rPr>
          </w:pPr>
          <w:r w:rsidRPr="00E226C7">
            <w:rPr>
              <w:rFonts w:ascii="Times New Roman" w:hAnsi="Times New Roman" w:cs="Times New Roman"/>
              <w:b/>
              <w:color w:val="0D0D0D" w:themeColor="text1" w:themeTint="F2"/>
              <w:sz w:val="72"/>
              <w:szCs w:val="72"/>
            </w:rPr>
            <w:t>KEEP LAB SAFETY</w:t>
          </w:r>
        </w:p>
        <w:p w14:paraId="3B6BF7FE" w14:textId="77777777" w:rsidR="00114609" w:rsidRPr="00E226C7" w:rsidRDefault="00114609" w:rsidP="00114609">
          <w:pPr>
            <w:spacing w:after="0" w:line="240" w:lineRule="auto"/>
            <w:jc w:val="center"/>
            <w:rPr>
              <w:rFonts w:ascii="Times New Roman" w:hAnsi="Times New Roman" w:cs="Times New Roman"/>
              <w:b/>
              <w:color w:val="0D0D0D" w:themeColor="text1" w:themeTint="F2"/>
              <w:sz w:val="72"/>
              <w:szCs w:val="72"/>
            </w:rPr>
          </w:pPr>
          <w:r w:rsidRPr="00E226C7">
            <w:rPr>
              <w:rFonts w:ascii="Times New Roman" w:hAnsi="Times New Roman" w:cs="Times New Roman"/>
              <w:b/>
              <w:color w:val="0D0D0D" w:themeColor="text1" w:themeTint="F2"/>
              <w:sz w:val="72"/>
              <w:szCs w:val="72"/>
            </w:rPr>
            <w:t>KEEP YOU HEALTHY</w:t>
          </w:r>
        </w:p>
        <w:p w14:paraId="3815A7A9" w14:textId="77777777" w:rsidR="00114609" w:rsidRPr="00E226C7" w:rsidRDefault="00114609" w:rsidP="00114609">
          <w:pPr>
            <w:spacing w:after="0" w:line="240" w:lineRule="auto"/>
            <w:jc w:val="center"/>
            <w:rPr>
              <w:rFonts w:ascii="Times New Roman" w:hAnsi="Times New Roman" w:cs="Times New Roman"/>
              <w:b/>
              <w:color w:val="0D0D0D" w:themeColor="text1" w:themeTint="F2"/>
              <w:sz w:val="40"/>
              <w:szCs w:val="40"/>
            </w:rPr>
          </w:pPr>
        </w:p>
        <w:p w14:paraId="31CDD6D0" w14:textId="77777777" w:rsidR="00114609" w:rsidRPr="00E226C7" w:rsidRDefault="00114609" w:rsidP="00114609">
          <w:pPr>
            <w:spacing w:after="0"/>
            <w:jc w:val="center"/>
            <w:rPr>
              <w:rFonts w:ascii="Times New Roman" w:hAnsi="Times New Roman" w:cs="Times New Roman"/>
              <w:b/>
              <w:color w:val="0D0D0D" w:themeColor="text1" w:themeTint="F2"/>
              <w:sz w:val="72"/>
              <w:szCs w:val="72"/>
            </w:rPr>
          </w:pPr>
          <w:r w:rsidRPr="00E226C7">
            <w:rPr>
              <w:rFonts w:ascii="Times New Roman" w:hAnsi="Times New Roman" w:cs="Times New Roman"/>
              <w:noProof/>
              <w:color w:val="4F81BD" w:themeColor="accent1"/>
              <w:sz w:val="36"/>
              <w:szCs w:val="36"/>
            </w:rPr>
            <mc:AlternateContent>
              <mc:Choice Requires="wpg">
                <w:drawing>
                  <wp:anchor distT="0" distB="0" distL="114300" distR="114300" simplePos="0" relativeHeight="251659264" behindDoc="1" locked="0" layoutInCell="1" allowOverlap="1" wp14:anchorId="42F43A95" wp14:editId="2E783122">
                    <wp:simplePos x="0" y="0"/>
                    <wp:positionH relativeFrom="page">
                      <wp:posOffset>3549015</wp:posOffset>
                    </wp:positionH>
                    <wp:positionV relativeFrom="page">
                      <wp:posOffset>5650153</wp:posOffset>
                    </wp:positionV>
                    <wp:extent cx="3743325" cy="4241118"/>
                    <wp:effectExtent l="0" t="0" r="9525" b="7620"/>
                    <wp:wrapNone/>
                    <wp:docPr id="63"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3325" cy="4241118"/>
                              <a:chOff x="0" y="0"/>
                              <a:chExt cx="4329113" cy="4491038"/>
                            </a:xfrm>
                            <a:solidFill>
                              <a:schemeClr val="tx2">
                                <a:lumMod val="60000"/>
                                <a:lumOff val="40000"/>
                              </a:schemeClr>
                            </a:solidFill>
                          </wpg:grpSpPr>
                          <wps:wsp>
                            <wps:cNvPr id="64"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7D4A4D40" id="Grup 2" o:spid="_x0000_s1026" style="position:absolute;margin-left:279.45pt;margin-top:444.9pt;width:294.75pt;height:333.95pt;z-index:-251657216;mso-position-horizontal-relative:page;mso-position-vertical-relative:page"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">
                    <o:lock v:ext="edit" aspectratio="t"/>
                    <v:shape id="Serbest Biçimli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mc:Fallback>
            </mc:AlternateContent>
          </w:r>
          <w:r w:rsidRPr="00E226C7">
            <w:rPr>
              <w:rFonts w:ascii="Times New Roman" w:hAnsi="Times New Roman" w:cs="Times New Roman"/>
              <w:b/>
              <w:color w:val="0D0D0D" w:themeColor="text1" w:themeTint="F2"/>
              <w:sz w:val="56"/>
              <w:szCs w:val="56"/>
            </w:rPr>
            <w:t>2017-1-TR01-KA202-046148</w:t>
          </w:r>
          <w:r w:rsidRPr="00E226C7">
            <w:rPr>
              <w:rFonts w:ascii="Times New Roman" w:hAnsi="Times New Roman" w:cs="Times New Roman"/>
              <w:b/>
              <w:color w:val="0D0D0D" w:themeColor="text1" w:themeTint="F2"/>
              <w:sz w:val="72"/>
              <w:szCs w:val="72"/>
            </w:rPr>
            <w:t xml:space="preserve"> </w:t>
          </w:r>
        </w:p>
        <w:p w14:paraId="40B6A9ED" w14:textId="77777777" w:rsidR="00114609" w:rsidRPr="00E226C7" w:rsidRDefault="00114609" w:rsidP="00114609">
          <w:pPr>
            <w:tabs>
              <w:tab w:val="left" w:pos="8087"/>
            </w:tabs>
            <w:spacing w:after="0"/>
            <w:jc w:val="center"/>
            <w:rPr>
              <w:rFonts w:ascii="Times New Roman" w:hAnsi="Times New Roman" w:cs="Times New Roman"/>
              <w:b/>
              <w:color w:val="0D0D0D" w:themeColor="text1" w:themeTint="F2"/>
              <w:sz w:val="40"/>
              <w:szCs w:val="40"/>
            </w:rPr>
          </w:pPr>
        </w:p>
        <w:p w14:paraId="3AA1C410" w14:textId="77777777" w:rsidR="00114609" w:rsidRPr="00E226C7" w:rsidRDefault="00573080" w:rsidP="00114609">
          <w:pPr>
            <w:spacing w:after="0"/>
            <w:jc w:val="center"/>
            <w:rPr>
              <w:rFonts w:ascii="Times New Roman" w:hAnsi="Times New Roman" w:cs="Times New Roman"/>
              <w:b/>
              <w:color w:val="0D0D0D" w:themeColor="text1" w:themeTint="F2"/>
              <w:sz w:val="72"/>
              <w:szCs w:val="72"/>
            </w:rPr>
          </w:pPr>
          <w:r w:rsidRPr="00E226C7">
            <w:rPr>
              <w:rFonts w:ascii="Times New Roman" w:hAnsi="Times New Roman" w:cs="Times New Roman"/>
              <w:b/>
              <w:color w:val="0D0D0D" w:themeColor="text1" w:themeTint="F2"/>
              <w:sz w:val="72"/>
              <w:szCs w:val="72"/>
            </w:rPr>
            <w:t>NEEDS ANALYSIS REPORT</w:t>
          </w:r>
        </w:p>
        <w:p w14:paraId="6AEB60EB" w14:textId="77777777" w:rsidR="00114609" w:rsidRPr="00E226C7" w:rsidRDefault="00114609" w:rsidP="00114609">
          <w:pPr>
            <w:spacing w:after="0"/>
            <w:jc w:val="center"/>
            <w:rPr>
              <w:rFonts w:ascii="Times New Roman" w:hAnsi="Times New Roman" w:cs="Times New Roman"/>
              <w:b/>
              <w:color w:val="0D0D0D" w:themeColor="text1" w:themeTint="F2"/>
              <w:sz w:val="40"/>
              <w:szCs w:val="40"/>
            </w:rPr>
          </w:pPr>
          <w:r w:rsidRPr="00E226C7">
            <w:rPr>
              <w:rFonts w:ascii="Times New Roman" w:hAnsi="Times New Roman" w:cs="Times New Roman"/>
              <w:b/>
              <w:color w:val="0D0D0D" w:themeColor="text1" w:themeTint="F2"/>
              <w:sz w:val="72"/>
              <w:szCs w:val="72"/>
            </w:rPr>
            <w:t xml:space="preserve"> </w:t>
          </w:r>
        </w:p>
        <w:p w14:paraId="62F1FFAB" w14:textId="77777777" w:rsidR="00114609" w:rsidRPr="00E226C7" w:rsidRDefault="00573080" w:rsidP="00573080">
          <w:pPr>
            <w:spacing w:after="0"/>
            <w:jc w:val="center"/>
            <w:rPr>
              <w:rFonts w:ascii="Times New Roman" w:hAnsi="Times New Roman" w:cs="Times New Roman"/>
              <w:b/>
              <w:color w:val="0D0D0D" w:themeColor="text1" w:themeTint="F2"/>
              <w:sz w:val="56"/>
              <w:szCs w:val="56"/>
            </w:rPr>
          </w:pPr>
          <w:r w:rsidRPr="00E226C7">
            <w:rPr>
              <w:rFonts w:ascii="Times New Roman" w:hAnsi="Times New Roman" w:cs="Times New Roman"/>
              <w:b/>
              <w:color w:val="0D0D0D" w:themeColor="text1" w:themeTint="F2"/>
              <w:sz w:val="56"/>
              <w:szCs w:val="56"/>
            </w:rPr>
            <w:t>June</w:t>
          </w:r>
          <w:r w:rsidR="00114609" w:rsidRPr="00E226C7">
            <w:rPr>
              <w:rFonts w:ascii="Times New Roman" w:hAnsi="Times New Roman" w:cs="Times New Roman"/>
              <w:b/>
              <w:color w:val="0D0D0D" w:themeColor="text1" w:themeTint="F2"/>
              <w:sz w:val="56"/>
              <w:szCs w:val="56"/>
            </w:rPr>
            <w:t xml:space="preserve"> 2018</w:t>
          </w:r>
        </w:p>
        <w:p w14:paraId="78EA3D53" w14:textId="77777777" w:rsidR="00114609" w:rsidRPr="00E226C7" w:rsidRDefault="00114609" w:rsidP="00114609">
          <w:pPr>
            <w:jc w:val="both"/>
            <w:rPr>
              <w:rFonts w:ascii="Times New Roman" w:hAnsi="Times New Roman" w:cs="Times New Roman"/>
              <w:b/>
              <w:sz w:val="36"/>
              <w:szCs w:val="36"/>
            </w:rPr>
          </w:pPr>
          <w:r w:rsidRPr="00E226C7">
            <w:rPr>
              <w:rFonts w:ascii="Times New Roman" w:hAnsi="Times New Roman" w:cs="Times New Roman"/>
              <w:noProof/>
              <w:color w:val="4F81BD" w:themeColor="accent1"/>
              <w:sz w:val="36"/>
              <w:szCs w:val="36"/>
            </w:rPr>
            <mc:AlternateContent>
              <mc:Choice Requires="wps">
                <w:drawing>
                  <wp:anchor distT="0" distB="0" distL="114300" distR="114300" simplePos="0" relativeHeight="251660288" behindDoc="0" locked="0" layoutInCell="1" allowOverlap="1" wp14:anchorId="5401B85F" wp14:editId="610AF83D">
                    <wp:simplePos x="0" y="0"/>
                    <wp:positionH relativeFrom="column">
                      <wp:posOffset>-559435</wp:posOffset>
                    </wp:positionH>
                    <wp:positionV relativeFrom="paragraph">
                      <wp:posOffset>5313222</wp:posOffset>
                    </wp:positionV>
                    <wp:extent cx="6687879" cy="457200"/>
                    <wp:effectExtent l="0" t="0" r="0" b="0"/>
                    <wp:wrapNone/>
                    <wp:docPr id="25" name="Dikdörtgen 25"/>
                    <wp:cNvGraphicFramePr/>
                    <a:graphic xmlns:a="http://schemas.openxmlformats.org/drawingml/2006/main">
                      <a:graphicData uri="http://schemas.microsoft.com/office/word/2010/wordprocessingShape">
                        <wps:wsp>
                          <wps:cNvSpPr/>
                          <wps:spPr>
                            <a:xfrm>
                              <a:off x="0" y="0"/>
                              <a:ext cx="6687879" cy="457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772FBA4" w14:textId="77777777" w:rsidR="00C04E25" w:rsidRPr="001013D7" w:rsidRDefault="00C04E25" w:rsidP="00114609">
                                <w:pPr>
                                  <w:jc w:val="center"/>
                                  <w:rPr>
                                    <w:rFonts w:ascii="Times New Roman" w:hAnsi="Times New Roman" w:cs="Times New Roman"/>
                                    <w:lang w:val="en-GB"/>
                                  </w:rPr>
                                </w:pPr>
                                <w:r w:rsidRPr="001013D7">
                                  <w:rPr>
                                    <w:rFonts w:ascii="Times New Roman" w:hAnsi="Times New Roman" w:cs="Times New Roman"/>
                                    <w:lang w:val="en-GB"/>
                                  </w:rPr>
                                  <w:t>Funded by the Erasmus+ Program of the European Union. However, European Commission and Turkish National Agency cannot be held responsible for any use which may be made of the information contained therein.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01B85F" id="Dikdörtgen 25" o:spid="_x0000_s1026" style="position:absolute;left:0;text-align:left;margin-left:-44.05pt;margin-top:418.35pt;width:526.6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" fillcolor="white [3201]" stroked="f" strokeweight="2pt">
                    <v:textbox>
                      <w:txbxContent>
                        <w:p w14:paraId="2772FBA4" w14:textId="77777777" w:rsidR="00C04E25" w:rsidRPr="001013D7" w:rsidRDefault="00C04E25" w:rsidP="00114609">
                          <w:pPr>
                            <w:jc w:val="center"/>
                            <w:rPr>
                              <w:rFonts w:ascii="Times New Roman" w:hAnsi="Times New Roman" w:cs="Times New Roman"/>
                              <w:lang w:val="en-GB"/>
                            </w:rPr>
                          </w:pPr>
                          <w:r w:rsidRPr="001013D7">
                            <w:rPr>
                              <w:rFonts w:ascii="Times New Roman" w:hAnsi="Times New Roman" w:cs="Times New Roman"/>
                              <w:lang w:val="en-GB"/>
                            </w:rPr>
                            <w:t>Funded by the Erasmus+ Program of the European Union. However, European Commission and Turkish National Agency cannot be held responsible for any use which may be made of the information contained therein.</w:t>
                          </w:r>
                        </w:p>
                      </w:txbxContent>
                    </v:textbox>
                  </v:rect>
                </w:pict>
              </mc:Fallback>
            </mc:AlternateContent>
          </w:r>
        </w:p>
      </w:sdtContent>
    </w:sdt>
    <w:p w14:paraId="4D3FA32B" w14:textId="77777777" w:rsidR="00827F6B" w:rsidRPr="00E226C7" w:rsidRDefault="00114609" w:rsidP="008F6A89">
      <w:pPr>
        <w:spacing w:line="360" w:lineRule="auto"/>
        <w:jc w:val="center"/>
        <w:rPr>
          <w:rFonts w:ascii="Times New Roman" w:hAnsi="Times New Roman" w:cs="Times New Roman"/>
          <w:b/>
          <w:sz w:val="36"/>
          <w:szCs w:val="36"/>
        </w:rPr>
      </w:pPr>
      <w:r w:rsidRPr="00E226C7">
        <w:rPr>
          <w:rFonts w:ascii="Times New Roman" w:hAnsi="Times New Roman" w:cs="Times New Roman"/>
          <w:b/>
          <w:noProof/>
          <w:sz w:val="36"/>
          <w:szCs w:val="36"/>
        </w:rPr>
        <mc:AlternateContent>
          <mc:Choice Requires="wps">
            <w:drawing>
              <wp:anchor distT="0" distB="0" distL="114300" distR="114300" simplePos="0" relativeHeight="251661312" behindDoc="0" locked="0" layoutInCell="1" allowOverlap="1" wp14:anchorId="7CE2334B" wp14:editId="0CD6BD1C">
                <wp:simplePos x="0" y="0"/>
                <wp:positionH relativeFrom="column">
                  <wp:posOffset>-526577</wp:posOffset>
                </wp:positionH>
                <wp:positionV relativeFrom="paragraph">
                  <wp:posOffset>497205</wp:posOffset>
                </wp:positionV>
                <wp:extent cx="6772939" cy="544122"/>
                <wp:effectExtent l="0" t="0" r="8890" b="8890"/>
                <wp:wrapNone/>
                <wp:docPr id="32" name="Dikdörtgen 32"/>
                <wp:cNvGraphicFramePr/>
                <a:graphic xmlns:a="http://schemas.openxmlformats.org/drawingml/2006/main">
                  <a:graphicData uri="http://schemas.microsoft.com/office/word/2010/wordprocessingShape">
                    <wps:wsp>
                      <wps:cNvSpPr/>
                      <wps:spPr>
                        <a:xfrm>
                          <a:off x="0" y="0"/>
                          <a:ext cx="6772939" cy="544122"/>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299FEAC" w14:textId="77777777" w:rsidR="00C04E25" w:rsidRPr="000F4144" w:rsidRDefault="00C04E25" w:rsidP="00114609">
                            <w:pPr>
                              <w:jc w:val="center"/>
                              <w:rPr>
                                <w:lang w:val="en-GB"/>
                              </w:rPr>
                            </w:pPr>
                            <w:r w:rsidRPr="000F4144">
                              <w:rPr>
                                <w:lang w:val="en-GB"/>
                              </w:rPr>
                              <w:t>Funded by the Erasmus+ Program of the European Union. However, European Commission and Turkish National Agency cannot be held responsible for any use which may be made of the information contained therein.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E2334B" id="Dikdörtgen 32" o:spid="_x0000_s1027" style="position:absolute;left:0;text-align:left;margin-left:-41.45pt;margin-top:39.15pt;width:533.3pt;height:4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" fillcolor="white [3201]" stroked="f" strokeweight="2pt">
                <v:textbox>
                  <w:txbxContent>
                    <w:p w14:paraId="2299FEAC" w14:textId="77777777" w:rsidR="00C04E25" w:rsidRPr="000F4144" w:rsidRDefault="00C04E25" w:rsidP="00114609">
                      <w:pPr>
                        <w:jc w:val="center"/>
                        <w:rPr>
                          <w:lang w:val="en-GB"/>
                        </w:rPr>
                      </w:pPr>
                      <w:r w:rsidRPr="000F4144">
                        <w:rPr>
                          <w:lang w:val="en-GB"/>
                        </w:rPr>
                        <w:t>Funded by the Erasmus+ Program of the European Union. However, European Commission and Turkish National Agency cannot be held responsible for any use which may be made of the information contained therein.</w:t>
                      </w:r>
                    </w:p>
                  </w:txbxContent>
                </v:textbox>
              </v:rect>
            </w:pict>
          </mc:Fallback>
        </mc:AlternateContent>
      </w:r>
    </w:p>
    <w:p w14:paraId="1D6398F1" w14:textId="77777777" w:rsidR="00114609" w:rsidRPr="00E226C7" w:rsidRDefault="00114609" w:rsidP="00827F6B">
      <w:pPr>
        <w:spacing w:after="120" w:line="360" w:lineRule="auto"/>
        <w:ind w:firstLine="709"/>
        <w:jc w:val="center"/>
        <w:rPr>
          <w:rFonts w:ascii="Times New Roman" w:hAnsi="Times New Roman" w:cs="Times New Roman"/>
          <w:b/>
          <w:sz w:val="24"/>
          <w:szCs w:val="24"/>
        </w:rPr>
        <w:sectPr w:rsidR="00114609" w:rsidRPr="00E226C7" w:rsidSect="00115151">
          <w:headerReference w:type="default" r:id="rId7"/>
          <w:footerReference w:type="default" r:id="rId8"/>
          <w:pgSz w:w="11906" w:h="16838"/>
          <w:pgMar w:top="1417" w:right="1417" w:bottom="1417" w:left="1417" w:header="708" w:footer="708" w:gutter="0"/>
          <w:cols w:space="708"/>
          <w:docGrid w:linePitch="360"/>
        </w:sectPr>
      </w:pPr>
    </w:p>
    <w:p w14:paraId="10EF13BF" w14:textId="77777777" w:rsidR="001D4DBC" w:rsidRPr="00E226C7" w:rsidRDefault="001D4DBC" w:rsidP="00827F6B">
      <w:pPr>
        <w:spacing w:after="120" w:line="360" w:lineRule="auto"/>
        <w:ind w:firstLine="709"/>
        <w:jc w:val="center"/>
        <w:rPr>
          <w:rFonts w:ascii="Times New Roman" w:hAnsi="Times New Roman" w:cs="Times New Roman"/>
          <w:b/>
          <w:sz w:val="28"/>
          <w:szCs w:val="24"/>
        </w:rPr>
      </w:pPr>
    </w:p>
    <w:p w14:paraId="3ED530B9" w14:textId="77777777" w:rsidR="00827F6B" w:rsidRPr="00E226C7" w:rsidRDefault="00827F6B" w:rsidP="00827F6B">
      <w:pPr>
        <w:spacing w:after="120" w:line="360" w:lineRule="auto"/>
        <w:ind w:firstLine="709"/>
        <w:jc w:val="center"/>
        <w:rPr>
          <w:rFonts w:ascii="Times New Roman" w:hAnsi="Times New Roman" w:cs="Times New Roman"/>
          <w:b/>
          <w:sz w:val="28"/>
          <w:szCs w:val="24"/>
        </w:rPr>
      </w:pPr>
      <w:r w:rsidRPr="00E226C7">
        <w:rPr>
          <w:rFonts w:ascii="Times New Roman" w:hAnsi="Times New Roman" w:cs="Times New Roman"/>
          <w:b/>
          <w:sz w:val="28"/>
          <w:szCs w:val="24"/>
        </w:rPr>
        <w:t>KEEP LAB SAFETY KEEP YOU HEALTHY</w:t>
      </w:r>
    </w:p>
    <w:p w14:paraId="13BAF4BD" w14:textId="77777777" w:rsidR="00827F6B" w:rsidRPr="00E226C7" w:rsidRDefault="00827F6B" w:rsidP="00827F6B">
      <w:pPr>
        <w:spacing w:after="120" w:line="360" w:lineRule="auto"/>
        <w:ind w:firstLine="709"/>
        <w:jc w:val="center"/>
        <w:rPr>
          <w:rFonts w:ascii="Times New Roman" w:hAnsi="Times New Roman" w:cs="Times New Roman"/>
          <w:b/>
          <w:sz w:val="28"/>
          <w:szCs w:val="24"/>
        </w:rPr>
      </w:pPr>
      <w:r w:rsidRPr="00E226C7">
        <w:rPr>
          <w:rFonts w:ascii="Times New Roman" w:hAnsi="Times New Roman" w:cs="Times New Roman"/>
          <w:b/>
          <w:sz w:val="28"/>
          <w:szCs w:val="24"/>
        </w:rPr>
        <w:t>(2017-1-TR01-KA202-046148)</w:t>
      </w:r>
    </w:p>
    <w:p w14:paraId="2054CC2E" w14:textId="0AB2853F" w:rsidR="00827F6B" w:rsidRPr="00E226C7" w:rsidRDefault="008052E1" w:rsidP="008052E1">
      <w:pPr>
        <w:spacing w:after="120" w:line="360" w:lineRule="auto"/>
        <w:jc w:val="center"/>
        <w:rPr>
          <w:rFonts w:ascii="Times New Roman" w:hAnsi="Times New Roman" w:cs="Times New Roman"/>
          <w:b/>
          <w:sz w:val="24"/>
          <w:szCs w:val="24"/>
        </w:rPr>
      </w:pPr>
      <w:r w:rsidRPr="00E226C7">
        <w:rPr>
          <w:rFonts w:ascii="Times New Roman" w:hAnsi="Times New Roman" w:cs="Times New Roman"/>
          <w:b/>
          <w:sz w:val="28"/>
          <w:szCs w:val="24"/>
        </w:rPr>
        <w:t>NEEDS ANALYSIS REPORT</w:t>
      </w:r>
    </w:p>
    <w:p w14:paraId="17136EBE" w14:textId="1B415A00" w:rsidR="008052E1" w:rsidRPr="00E226C7" w:rsidRDefault="008052E1" w:rsidP="008052E1">
      <w:pPr>
        <w:spacing w:after="120" w:line="360" w:lineRule="auto"/>
        <w:jc w:val="both"/>
        <w:rPr>
          <w:rFonts w:ascii="Times New Roman" w:hAnsi="Times New Roman" w:cs="Times New Roman"/>
          <w:b/>
          <w:sz w:val="28"/>
          <w:szCs w:val="24"/>
        </w:rPr>
      </w:pPr>
      <w:r w:rsidRPr="00E226C7">
        <w:rPr>
          <w:rFonts w:ascii="Times New Roman" w:hAnsi="Times New Roman" w:cs="Times New Roman"/>
          <w:b/>
          <w:sz w:val="28"/>
          <w:szCs w:val="24"/>
        </w:rPr>
        <w:t>INTRODUCTION</w:t>
      </w:r>
    </w:p>
    <w:p w14:paraId="60A0489F" w14:textId="6A955E32" w:rsidR="008052E1" w:rsidRPr="00E226C7" w:rsidRDefault="008052E1" w:rsidP="008052E1">
      <w:pPr>
        <w:spacing w:after="120" w:line="360" w:lineRule="auto"/>
        <w:jc w:val="both"/>
        <w:rPr>
          <w:rFonts w:ascii="Times New Roman" w:hAnsi="Times New Roman" w:cs="Times New Roman"/>
          <w:sz w:val="24"/>
          <w:szCs w:val="24"/>
        </w:rPr>
      </w:pPr>
      <w:r w:rsidRPr="00E226C7">
        <w:rPr>
          <w:rFonts w:ascii="Times New Roman" w:hAnsi="Times New Roman" w:cs="Times New Roman"/>
          <w:sz w:val="24"/>
          <w:szCs w:val="24"/>
        </w:rPr>
        <w:t>Our project code 'KEEP LAB SAFETY KEEP YOU HEALTHY' was launched on 1</w:t>
      </w:r>
      <w:r w:rsidRPr="00E226C7">
        <w:rPr>
          <w:rFonts w:ascii="Times New Roman" w:hAnsi="Times New Roman" w:cs="Times New Roman"/>
          <w:sz w:val="24"/>
          <w:szCs w:val="24"/>
          <w:vertAlign w:val="superscript"/>
        </w:rPr>
        <w:t>st</w:t>
      </w:r>
      <w:r w:rsidRPr="00E226C7">
        <w:rPr>
          <w:rFonts w:ascii="Times New Roman" w:hAnsi="Times New Roman" w:cs="Times New Roman"/>
          <w:sz w:val="24"/>
          <w:szCs w:val="24"/>
        </w:rPr>
        <w:t xml:space="preserve"> October.2017 with the code 2017-1-TR01-KA202-046148. This project is aimed at creating awareness about biosecurity in non-physician health personnel working with the main purpose clinical samples; to be developed through face-to-face interactive standardized training programs, and to disseminate correct and up-to-date information on biosafety issues through the web environment. Our ultimate goal for this purpose is to prevent work accidents in laboratories working with clinical specimens. It is extremely important to determine the needs of the target group so that the trainings to be given and the materials to be prepared are effective. For this purpose, questionnaires, face-to-face interviews, focus group interviews and observations were conducted. Basically, the data gathered by the questionnaire method were evaluated in this report.</w:t>
      </w:r>
    </w:p>
    <w:p w14:paraId="36E418A9" w14:textId="77777777" w:rsidR="00C805FF" w:rsidRPr="00E226C7" w:rsidRDefault="00C805FF" w:rsidP="0082611C">
      <w:pPr>
        <w:spacing w:after="120" w:line="360" w:lineRule="auto"/>
        <w:jc w:val="both"/>
        <w:rPr>
          <w:rFonts w:ascii="Times New Roman" w:hAnsi="Times New Roman" w:cs="Times New Roman"/>
          <w:b/>
          <w:sz w:val="28"/>
          <w:szCs w:val="24"/>
        </w:rPr>
      </w:pPr>
    </w:p>
    <w:p w14:paraId="6ED0F611" w14:textId="77777777" w:rsidR="0082611C" w:rsidRPr="00E226C7" w:rsidRDefault="0082611C" w:rsidP="0082611C">
      <w:pPr>
        <w:spacing w:after="120" w:line="360" w:lineRule="auto"/>
        <w:jc w:val="both"/>
        <w:rPr>
          <w:rFonts w:ascii="Times New Roman" w:hAnsi="Times New Roman" w:cs="Times New Roman"/>
          <w:b/>
          <w:sz w:val="28"/>
          <w:szCs w:val="24"/>
        </w:rPr>
      </w:pPr>
      <w:r w:rsidRPr="00E226C7">
        <w:rPr>
          <w:rFonts w:ascii="Times New Roman" w:hAnsi="Times New Roman" w:cs="Times New Roman"/>
          <w:b/>
          <w:sz w:val="28"/>
          <w:szCs w:val="24"/>
        </w:rPr>
        <w:t>METHOD</w:t>
      </w:r>
    </w:p>
    <w:p w14:paraId="0F274933" w14:textId="77777777" w:rsidR="0082611C" w:rsidRPr="00E226C7" w:rsidRDefault="0082611C" w:rsidP="0082611C">
      <w:pPr>
        <w:spacing w:after="120" w:line="360" w:lineRule="auto"/>
        <w:jc w:val="both"/>
        <w:rPr>
          <w:rFonts w:ascii="Times New Roman" w:hAnsi="Times New Roman" w:cs="Times New Roman"/>
          <w:b/>
          <w:sz w:val="28"/>
          <w:szCs w:val="24"/>
        </w:rPr>
      </w:pPr>
      <w:r w:rsidRPr="00E226C7">
        <w:rPr>
          <w:rFonts w:ascii="Times New Roman" w:hAnsi="Times New Roman" w:cs="Times New Roman"/>
          <w:b/>
          <w:sz w:val="28"/>
          <w:szCs w:val="24"/>
        </w:rPr>
        <w:t>Preliminary Process</w:t>
      </w:r>
    </w:p>
    <w:p w14:paraId="016CD6F1" w14:textId="7A6F3E10" w:rsidR="0082611C" w:rsidRPr="00E226C7" w:rsidRDefault="0082611C" w:rsidP="0082611C">
      <w:pPr>
        <w:spacing w:after="120" w:line="360" w:lineRule="auto"/>
        <w:jc w:val="both"/>
        <w:rPr>
          <w:rFonts w:ascii="Times New Roman" w:hAnsi="Times New Roman" w:cs="Times New Roman"/>
          <w:sz w:val="24"/>
          <w:szCs w:val="24"/>
        </w:rPr>
      </w:pPr>
      <w:r w:rsidRPr="00E226C7">
        <w:rPr>
          <w:rFonts w:ascii="Times New Roman" w:hAnsi="Times New Roman" w:cs="Times New Roman"/>
          <w:sz w:val="24"/>
          <w:szCs w:val="24"/>
        </w:rPr>
        <w:t>In order to form a needs analysis questionnaire, a project team was gathered and questions were created. The questionnaire, which was applied to a small group of 5 people, was re-examined and tthen he survey was finalized. Care has been taken to keep the questionnaire as short as possible in the direction of the suggestions received.</w:t>
      </w:r>
    </w:p>
    <w:p w14:paraId="2A36838E" w14:textId="77777777" w:rsidR="00E20E77" w:rsidRDefault="00E20E77" w:rsidP="001D4DBC">
      <w:pPr>
        <w:spacing w:after="120" w:line="360" w:lineRule="auto"/>
        <w:jc w:val="both"/>
        <w:rPr>
          <w:rFonts w:ascii="Times New Roman" w:hAnsi="Times New Roman" w:cs="Times New Roman"/>
          <w:b/>
          <w:sz w:val="24"/>
          <w:szCs w:val="24"/>
        </w:rPr>
      </w:pPr>
    </w:p>
    <w:p w14:paraId="0861A566" w14:textId="77777777" w:rsidR="00E20E77" w:rsidRDefault="00E20E77" w:rsidP="001D4DBC">
      <w:pPr>
        <w:spacing w:after="120" w:line="360" w:lineRule="auto"/>
        <w:jc w:val="both"/>
        <w:rPr>
          <w:rFonts w:ascii="Times New Roman" w:hAnsi="Times New Roman" w:cs="Times New Roman"/>
          <w:b/>
          <w:sz w:val="24"/>
          <w:szCs w:val="24"/>
        </w:rPr>
      </w:pPr>
    </w:p>
    <w:p w14:paraId="2512E01F" w14:textId="77777777" w:rsidR="00E20E77" w:rsidRDefault="00E20E77" w:rsidP="001D4DBC">
      <w:pPr>
        <w:spacing w:after="120" w:line="360" w:lineRule="auto"/>
        <w:jc w:val="both"/>
        <w:rPr>
          <w:rFonts w:ascii="Times New Roman" w:hAnsi="Times New Roman" w:cs="Times New Roman"/>
          <w:b/>
          <w:sz w:val="24"/>
          <w:szCs w:val="24"/>
        </w:rPr>
      </w:pPr>
    </w:p>
    <w:p w14:paraId="602CC33A" w14:textId="77777777" w:rsidR="00E20E77" w:rsidRDefault="00E20E77" w:rsidP="001D4DBC">
      <w:pPr>
        <w:spacing w:after="120" w:line="360" w:lineRule="auto"/>
        <w:jc w:val="both"/>
        <w:rPr>
          <w:rFonts w:ascii="Times New Roman" w:hAnsi="Times New Roman" w:cs="Times New Roman"/>
          <w:b/>
          <w:sz w:val="24"/>
          <w:szCs w:val="24"/>
        </w:rPr>
      </w:pPr>
    </w:p>
    <w:p w14:paraId="12B88B63" w14:textId="77777777" w:rsidR="0082611C" w:rsidRPr="00E226C7" w:rsidRDefault="0082611C" w:rsidP="001D4DBC">
      <w:pPr>
        <w:spacing w:after="120" w:line="360" w:lineRule="auto"/>
        <w:jc w:val="both"/>
        <w:rPr>
          <w:rFonts w:ascii="Times New Roman" w:hAnsi="Times New Roman" w:cs="Times New Roman"/>
          <w:b/>
          <w:sz w:val="24"/>
          <w:szCs w:val="24"/>
        </w:rPr>
      </w:pPr>
      <w:r w:rsidRPr="00E226C7">
        <w:rPr>
          <w:rFonts w:ascii="Times New Roman" w:hAnsi="Times New Roman" w:cs="Times New Roman"/>
          <w:b/>
          <w:sz w:val="24"/>
          <w:szCs w:val="24"/>
        </w:rPr>
        <w:lastRenderedPageBreak/>
        <w:t>Target group</w:t>
      </w:r>
    </w:p>
    <w:p w14:paraId="0E66F934" w14:textId="77777777" w:rsidR="0082611C" w:rsidRPr="00E226C7" w:rsidRDefault="0082611C" w:rsidP="00827F6B">
      <w:pPr>
        <w:spacing w:after="120" w:line="360" w:lineRule="auto"/>
        <w:jc w:val="both"/>
        <w:rPr>
          <w:rFonts w:ascii="Times New Roman" w:hAnsi="Times New Roman" w:cs="Times New Roman"/>
          <w:sz w:val="24"/>
          <w:szCs w:val="24"/>
        </w:rPr>
      </w:pPr>
      <w:r w:rsidRPr="00E226C7">
        <w:rPr>
          <w:rFonts w:ascii="Times New Roman" w:hAnsi="Times New Roman" w:cs="Times New Roman"/>
          <w:sz w:val="24"/>
          <w:szCs w:val="24"/>
        </w:rPr>
        <w:t>It was estimated that a target mass of 150 people would be sufficient for the evaluation. Within this scope, a total of 150 laboratory workers working in Akdeniz University, Ankara University, Hitit University and Kırıkkale University were included in the questionnaire.</w:t>
      </w:r>
    </w:p>
    <w:p w14:paraId="7140F3A8" w14:textId="77777777" w:rsidR="00E20E77" w:rsidRDefault="00E20E77" w:rsidP="00827F6B">
      <w:pPr>
        <w:spacing w:after="120" w:line="360" w:lineRule="auto"/>
        <w:jc w:val="both"/>
        <w:rPr>
          <w:rFonts w:ascii="Times New Roman" w:hAnsi="Times New Roman" w:cs="Times New Roman"/>
          <w:b/>
          <w:sz w:val="24"/>
          <w:szCs w:val="24"/>
        </w:rPr>
      </w:pPr>
    </w:p>
    <w:p w14:paraId="614A820E" w14:textId="77777777" w:rsidR="008552AA" w:rsidRPr="00E226C7" w:rsidRDefault="008552AA" w:rsidP="00827F6B">
      <w:pPr>
        <w:spacing w:after="120" w:line="360" w:lineRule="auto"/>
        <w:jc w:val="both"/>
        <w:rPr>
          <w:rFonts w:ascii="Times New Roman" w:hAnsi="Times New Roman" w:cs="Times New Roman"/>
          <w:b/>
          <w:sz w:val="24"/>
          <w:szCs w:val="24"/>
        </w:rPr>
      </w:pPr>
      <w:r w:rsidRPr="00E226C7">
        <w:rPr>
          <w:rFonts w:ascii="Times New Roman" w:hAnsi="Times New Roman" w:cs="Times New Roman"/>
          <w:b/>
          <w:sz w:val="24"/>
          <w:szCs w:val="24"/>
        </w:rPr>
        <w:t>Survey</w:t>
      </w:r>
    </w:p>
    <w:p w14:paraId="72AFEB26" w14:textId="77777777" w:rsidR="008552AA" w:rsidRPr="00E226C7" w:rsidRDefault="008552AA" w:rsidP="008552AA">
      <w:pPr>
        <w:spacing w:after="120" w:line="360" w:lineRule="auto"/>
        <w:jc w:val="both"/>
        <w:rPr>
          <w:rFonts w:ascii="Times New Roman" w:hAnsi="Times New Roman" w:cs="Times New Roman"/>
          <w:sz w:val="24"/>
          <w:szCs w:val="24"/>
        </w:rPr>
      </w:pPr>
      <w:r w:rsidRPr="00E226C7">
        <w:rPr>
          <w:rFonts w:ascii="Times New Roman" w:hAnsi="Times New Roman" w:cs="Times New Roman"/>
          <w:sz w:val="24"/>
          <w:szCs w:val="24"/>
        </w:rPr>
        <w:t>The questionnaire consists of two main parts (Annex 1):</w:t>
      </w:r>
    </w:p>
    <w:p w14:paraId="777DDB82" w14:textId="77777777" w:rsidR="008552AA" w:rsidRPr="00E226C7" w:rsidRDefault="008552AA" w:rsidP="008552AA">
      <w:pPr>
        <w:spacing w:after="120" w:line="360" w:lineRule="auto"/>
        <w:jc w:val="both"/>
        <w:rPr>
          <w:rFonts w:ascii="Times New Roman" w:hAnsi="Times New Roman" w:cs="Times New Roman"/>
          <w:sz w:val="24"/>
          <w:szCs w:val="24"/>
        </w:rPr>
      </w:pPr>
      <w:r w:rsidRPr="00E226C7">
        <w:rPr>
          <w:rFonts w:ascii="Times New Roman" w:hAnsi="Times New Roman" w:cs="Times New Roman"/>
          <w:sz w:val="24"/>
          <w:szCs w:val="24"/>
        </w:rPr>
        <w:t>With the 8 questions in the first part, it is aimed to collect epidemiological data including demographic data as well as laboratory study periods.</w:t>
      </w:r>
    </w:p>
    <w:p w14:paraId="36FB0A90" w14:textId="31DA0AF6" w:rsidR="008552AA" w:rsidRPr="00E226C7" w:rsidRDefault="00E20E77" w:rsidP="008552A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second part, 15 multiple </w:t>
      </w:r>
      <w:r w:rsidR="008552AA" w:rsidRPr="00E226C7">
        <w:rPr>
          <w:rFonts w:ascii="Times New Roman" w:hAnsi="Times New Roman" w:cs="Times New Roman"/>
          <w:sz w:val="24"/>
          <w:szCs w:val="24"/>
        </w:rPr>
        <w:t>choice questions were applied.</w:t>
      </w:r>
    </w:p>
    <w:p w14:paraId="0A069E1C" w14:textId="77777777" w:rsidR="008552AA" w:rsidRPr="00E226C7" w:rsidRDefault="008552AA" w:rsidP="008552AA">
      <w:pPr>
        <w:spacing w:after="120" w:line="360" w:lineRule="auto"/>
        <w:jc w:val="both"/>
        <w:rPr>
          <w:rFonts w:ascii="Times New Roman" w:hAnsi="Times New Roman" w:cs="Times New Roman"/>
          <w:sz w:val="24"/>
          <w:szCs w:val="24"/>
        </w:rPr>
      </w:pPr>
      <w:r w:rsidRPr="00E226C7">
        <w:rPr>
          <w:rFonts w:ascii="Times New Roman" w:hAnsi="Times New Roman" w:cs="Times New Roman"/>
          <w:sz w:val="24"/>
          <w:szCs w:val="24"/>
        </w:rPr>
        <w:t>The questionnaire is applied on a web-based basis through the http://www.surveey.com/survey/ site which is accessible online. Staff with poor computer skills helped to get into the system.</w:t>
      </w:r>
    </w:p>
    <w:p w14:paraId="14E35BAF" w14:textId="77777777" w:rsidR="00E20E77" w:rsidRDefault="00E20E77" w:rsidP="008552AA">
      <w:pPr>
        <w:spacing w:after="120" w:line="360" w:lineRule="auto"/>
        <w:jc w:val="both"/>
        <w:rPr>
          <w:rFonts w:ascii="Times New Roman" w:hAnsi="Times New Roman" w:cs="Times New Roman"/>
          <w:b/>
          <w:sz w:val="24"/>
          <w:szCs w:val="24"/>
        </w:rPr>
      </w:pPr>
    </w:p>
    <w:p w14:paraId="40BC35A0" w14:textId="77777777" w:rsidR="008552AA" w:rsidRPr="00E226C7" w:rsidRDefault="008552AA" w:rsidP="008552AA">
      <w:pPr>
        <w:spacing w:after="120" w:line="360" w:lineRule="auto"/>
        <w:jc w:val="both"/>
        <w:rPr>
          <w:rFonts w:ascii="Times New Roman" w:hAnsi="Times New Roman" w:cs="Times New Roman"/>
          <w:b/>
          <w:sz w:val="24"/>
          <w:szCs w:val="24"/>
        </w:rPr>
      </w:pPr>
      <w:r w:rsidRPr="00E226C7">
        <w:rPr>
          <w:rFonts w:ascii="Times New Roman" w:hAnsi="Times New Roman" w:cs="Times New Roman"/>
          <w:b/>
          <w:sz w:val="24"/>
          <w:szCs w:val="24"/>
        </w:rPr>
        <w:t>Time</w:t>
      </w:r>
    </w:p>
    <w:p w14:paraId="4A2F1F60" w14:textId="35AECE9A" w:rsidR="00A62015" w:rsidRPr="00E226C7" w:rsidRDefault="008552AA" w:rsidP="008552AA">
      <w:pPr>
        <w:spacing w:after="120" w:line="360" w:lineRule="auto"/>
        <w:jc w:val="both"/>
        <w:rPr>
          <w:rFonts w:ascii="Times New Roman" w:hAnsi="Times New Roman" w:cs="Times New Roman"/>
          <w:sz w:val="24"/>
          <w:szCs w:val="24"/>
        </w:rPr>
      </w:pPr>
      <w:r w:rsidRPr="00E226C7">
        <w:rPr>
          <w:rFonts w:ascii="Times New Roman" w:hAnsi="Times New Roman" w:cs="Times New Roman"/>
          <w:sz w:val="24"/>
          <w:szCs w:val="24"/>
        </w:rPr>
        <w:t>For the implementation of the survey, the system is open between 05/03/ 2018-10 / 06/ 2018. After reaching the targeted number of 150, the system was shut down.</w:t>
      </w:r>
    </w:p>
    <w:p w14:paraId="006E497C" w14:textId="77777777" w:rsidR="008552AA" w:rsidRPr="00E226C7" w:rsidRDefault="008552AA" w:rsidP="008552AA">
      <w:pPr>
        <w:spacing w:after="120" w:line="360" w:lineRule="auto"/>
        <w:jc w:val="both"/>
        <w:rPr>
          <w:rFonts w:ascii="Times New Roman" w:hAnsi="Times New Roman" w:cs="Times New Roman"/>
          <w:b/>
          <w:sz w:val="28"/>
          <w:szCs w:val="24"/>
        </w:rPr>
      </w:pPr>
    </w:p>
    <w:p w14:paraId="75143BA6" w14:textId="77777777" w:rsidR="008552AA" w:rsidRPr="00E226C7" w:rsidRDefault="008552AA" w:rsidP="008552AA">
      <w:pPr>
        <w:spacing w:after="120" w:line="360" w:lineRule="auto"/>
        <w:jc w:val="both"/>
        <w:rPr>
          <w:rFonts w:ascii="Times New Roman" w:hAnsi="Times New Roman" w:cs="Times New Roman"/>
          <w:b/>
          <w:sz w:val="28"/>
          <w:szCs w:val="24"/>
        </w:rPr>
      </w:pPr>
      <w:r w:rsidRPr="00E226C7">
        <w:rPr>
          <w:rFonts w:ascii="Times New Roman" w:hAnsi="Times New Roman" w:cs="Times New Roman"/>
          <w:b/>
          <w:sz w:val="28"/>
          <w:szCs w:val="24"/>
        </w:rPr>
        <w:t>RESULTS</w:t>
      </w:r>
    </w:p>
    <w:p w14:paraId="7729D044" w14:textId="77777777" w:rsidR="008552AA" w:rsidRPr="00E226C7" w:rsidRDefault="008552AA" w:rsidP="008552AA">
      <w:pPr>
        <w:spacing w:after="120" w:line="360" w:lineRule="auto"/>
        <w:jc w:val="both"/>
        <w:rPr>
          <w:rFonts w:ascii="Times New Roman" w:hAnsi="Times New Roman" w:cs="Times New Roman"/>
          <w:b/>
          <w:sz w:val="28"/>
          <w:szCs w:val="24"/>
        </w:rPr>
      </w:pPr>
      <w:r w:rsidRPr="00E226C7">
        <w:rPr>
          <w:rFonts w:ascii="Times New Roman" w:hAnsi="Times New Roman" w:cs="Times New Roman"/>
          <w:b/>
          <w:sz w:val="28"/>
          <w:szCs w:val="24"/>
        </w:rPr>
        <w:t>Demographic Data</w:t>
      </w:r>
    </w:p>
    <w:p w14:paraId="02995E80" w14:textId="77777777" w:rsidR="0032503D" w:rsidRPr="00E226C7" w:rsidRDefault="00410D7D" w:rsidP="00410D7D">
      <w:pPr>
        <w:spacing w:after="120" w:line="360" w:lineRule="auto"/>
        <w:jc w:val="both"/>
        <w:rPr>
          <w:rFonts w:ascii="Times New Roman" w:hAnsi="Times New Roman" w:cs="Times New Roman"/>
          <w:sz w:val="24"/>
          <w:szCs w:val="24"/>
        </w:rPr>
      </w:pPr>
      <w:r w:rsidRPr="00E226C7">
        <w:rPr>
          <w:rFonts w:ascii="Times New Roman" w:hAnsi="Times New Roman" w:cs="Times New Roman"/>
          <w:sz w:val="24"/>
          <w:szCs w:val="24"/>
        </w:rPr>
        <w:t>The data of 150 participants in the survey are summarized below:</w:t>
      </w:r>
    </w:p>
    <w:p w14:paraId="6ACE2C49" w14:textId="6308D2B8" w:rsidR="0032503D" w:rsidRPr="00E226C7" w:rsidRDefault="0032503D" w:rsidP="0032503D">
      <w:pPr>
        <w:pStyle w:val="ListeParagraf"/>
        <w:numPr>
          <w:ilvl w:val="0"/>
          <w:numId w:val="2"/>
        </w:numPr>
        <w:spacing w:after="120" w:line="360" w:lineRule="auto"/>
        <w:contextualSpacing w:val="0"/>
        <w:jc w:val="both"/>
        <w:rPr>
          <w:rFonts w:ascii="Times New Roman" w:hAnsi="Times New Roman" w:cs="Times New Roman"/>
          <w:sz w:val="24"/>
          <w:szCs w:val="24"/>
        </w:rPr>
      </w:pPr>
      <w:r w:rsidRPr="00E226C7">
        <w:rPr>
          <w:rFonts w:ascii="Times New Roman" w:hAnsi="Times New Roman" w:cs="Times New Roman"/>
          <w:sz w:val="24"/>
          <w:szCs w:val="24"/>
        </w:rPr>
        <w:t>66% of the participants were female, 34% were male (Figure 1).</w:t>
      </w:r>
    </w:p>
    <w:p w14:paraId="25817B8C" w14:textId="0285D353" w:rsidR="0032503D" w:rsidRPr="00E226C7" w:rsidRDefault="0032503D" w:rsidP="0032503D">
      <w:pPr>
        <w:pStyle w:val="ListeParagraf"/>
        <w:numPr>
          <w:ilvl w:val="0"/>
          <w:numId w:val="2"/>
        </w:numPr>
        <w:spacing w:after="120" w:line="360" w:lineRule="auto"/>
        <w:contextualSpacing w:val="0"/>
        <w:jc w:val="both"/>
        <w:rPr>
          <w:rFonts w:ascii="Times New Roman" w:hAnsi="Times New Roman" w:cs="Times New Roman"/>
          <w:sz w:val="24"/>
          <w:szCs w:val="24"/>
        </w:rPr>
      </w:pPr>
      <w:r w:rsidRPr="00E226C7">
        <w:rPr>
          <w:rFonts w:ascii="Times New Roman" w:hAnsi="Times New Roman" w:cs="Times New Roman"/>
          <w:sz w:val="24"/>
          <w:szCs w:val="24"/>
        </w:rPr>
        <w:t>12% have high school, 20% have pre-license, 39% have graduate, 10% have master's degree and 19% have doctorate diploma (Figure 2).</w:t>
      </w:r>
    </w:p>
    <w:p w14:paraId="657B25B8" w14:textId="63D05EE1" w:rsidR="00507652" w:rsidRPr="00E226C7" w:rsidRDefault="00507652" w:rsidP="00507652">
      <w:pPr>
        <w:pStyle w:val="ListeParagraf"/>
        <w:numPr>
          <w:ilvl w:val="0"/>
          <w:numId w:val="2"/>
        </w:numPr>
        <w:spacing w:after="120" w:line="360" w:lineRule="auto"/>
        <w:jc w:val="both"/>
        <w:rPr>
          <w:rFonts w:ascii="Times New Roman" w:hAnsi="Times New Roman" w:cs="Times New Roman"/>
          <w:sz w:val="24"/>
          <w:szCs w:val="24"/>
        </w:rPr>
      </w:pPr>
      <w:r w:rsidRPr="00E226C7">
        <w:rPr>
          <w:rFonts w:ascii="Times New Roman" w:hAnsi="Times New Roman" w:cs="Times New Roman"/>
          <w:sz w:val="24"/>
          <w:szCs w:val="24"/>
        </w:rPr>
        <w:t xml:space="preserve">17% of university degree holders from biology department, 13% from pharmacy faculty, 3% from molecular biology and genetics department, 2% from bioengineering department and 1% </w:t>
      </w:r>
      <w:r w:rsidR="000B6B0A" w:rsidRPr="00E226C7">
        <w:rPr>
          <w:rFonts w:ascii="Times New Roman" w:hAnsi="Times New Roman" w:cs="Times New Roman"/>
          <w:sz w:val="24"/>
          <w:szCs w:val="24"/>
        </w:rPr>
        <w:t xml:space="preserve">were </w:t>
      </w:r>
      <w:r w:rsidRPr="00E226C7">
        <w:rPr>
          <w:rFonts w:ascii="Times New Roman" w:hAnsi="Times New Roman" w:cs="Times New Roman"/>
          <w:sz w:val="24"/>
          <w:szCs w:val="24"/>
        </w:rPr>
        <w:t>from nursing faculty.</w:t>
      </w:r>
    </w:p>
    <w:p w14:paraId="160EA3AB" w14:textId="77777777" w:rsidR="00E20E77" w:rsidRDefault="00507652" w:rsidP="00E20E77">
      <w:pPr>
        <w:pStyle w:val="ListeParagraf"/>
        <w:numPr>
          <w:ilvl w:val="0"/>
          <w:numId w:val="2"/>
        </w:numPr>
        <w:spacing w:after="120" w:line="360" w:lineRule="auto"/>
        <w:contextualSpacing w:val="0"/>
        <w:jc w:val="both"/>
        <w:rPr>
          <w:rFonts w:ascii="Times New Roman" w:hAnsi="Times New Roman" w:cs="Times New Roman"/>
          <w:sz w:val="24"/>
          <w:szCs w:val="24"/>
        </w:rPr>
      </w:pPr>
      <w:r w:rsidRPr="00E226C7">
        <w:rPr>
          <w:rFonts w:ascii="Times New Roman" w:hAnsi="Times New Roman" w:cs="Times New Roman"/>
          <w:sz w:val="24"/>
          <w:szCs w:val="24"/>
        </w:rPr>
        <w:lastRenderedPageBreak/>
        <w:t xml:space="preserve">9% from health vocational high school, 7% from health vocational high school and 47% </w:t>
      </w:r>
      <w:r w:rsidR="000B6B0A" w:rsidRPr="00E226C7">
        <w:rPr>
          <w:rFonts w:ascii="Times New Roman" w:hAnsi="Times New Roman" w:cs="Times New Roman"/>
          <w:sz w:val="24"/>
          <w:szCs w:val="24"/>
        </w:rPr>
        <w:t xml:space="preserve"> were </w:t>
      </w:r>
      <w:r w:rsidRPr="00E226C7">
        <w:rPr>
          <w:rFonts w:ascii="Times New Roman" w:hAnsi="Times New Roman" w:cs="Times New Roman"/>
          <w:sz w:val="24"/>
          <w:szCs w:val="24"/>
        </w:rPr>
        <w:t>from other departments (Figure 3).</w:t>
      </w:r>
    </w:p>
    <w:p w14:paraId="3E5D7FBB" w14:textId="3821F94E" w:rsidR="000B2F95" w:rsidRPr="00E20E77" w:rsidRDefault="00E20E77" w:rsidP="00E20E77">
      <w:pPr>
        <w:pStyle w:val="ListeParagraf"/>
        <w:numPr>
          <w:ilvl w:val="0"/>
          <w:numId w:val="2"/>
        </w:numPr>
        <w:spacing w:after="120" w:line="360" w:lineRule="auto"/>
        <w:contextualSpacing w:val="0"/>
        <w:jc w:val="both"/>
        <w:rPr>
          <w:rFonts w:ascii="Times New Roman" w:hAnsi="Times New Roman" w:cs="Times New Roman"/>
          <w:sz w:val="24"/>
          <w:szCs w:val="24"/>
        </w:rPr>
      </w:pPr>
      <w:r w:rsidRPr="00E226C7">
        <w:rPr>
          <w:rFonts w:ascii="Times New Roman" w:hAnsi="Times New Roman" w:cs="Times New Roman"/>
          <w:noProof/>
          <w:sz w:val="24"/>
          <w:szCs w:val="24"/>
        </w:rPr>
        <w:drawing>
          <wp:anchor distT="0" distB="0" distL="114300" distR="114300" simplePos="0" relativeHeight="251663360" behindDoc="0" locked="0" layoutInCell="1" allowOverlap="1" wp14:anchorId="25218E33" wp14:editId="559C2678">
            <wp:simplePos x="0" y="0"/>
            <wp:positionH relativeFrom="column">
              <wp:posOffset>800100</wp:posOffset>
            </wp:positionH>
            <wp:positionV relativeFrom="paragraph">
              <wp:posOffset>619125</wp:posOffset>
            </wp:positionV>
            <wp:extent cx="3736828" cy="2880000"/>
            <wp:effectExtent l="0" t="0" r="0" b="0"/>
            <wp:wrapSquare wrapText="bothSides"/>
            <wp:docPr id="14" name="Resim 14" descr="C:\Users\Aysegul_2\Desktop\ACERdakiler08.2018\surveey_ch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segul_2\Desktop\ACERdakiler08.2018\surveey_chart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6828"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157" w:rsidRPr="00E20E77">
        <w:rPr>
          <w:rFonts w:ascii="Times New Roman" w:hAnsi="Times New Roman" w:cs="Times New Roman"/>
          <w:sz w:val="24"/>
          <w:szCs w:val="24"/>
        </w:rPr>
        <w:t>28% are in Kırıkkale University, 17% are in Hitit University, 15% are in Ankara University, 8% are in Akdeniz University and 32% are in other institutions.</w:t>
      </w:r>
    </w:p>
    <w:p w14:paraId="23FA0519" w14:textId="45BE7F2F" w:rsidR="000B2F95" w:rsidRPr="00E226C7" w:rsidRDefault="000B2F95" w:rsidP="000B2F95">
      <w:pPr>
        <w:spacing w:after="120" w:line="360" w:lineRule="auto"/>
        <w:jc w:val="both"/>
        <w:rPr>
          <w:rFonts w:ascii="Times New Roman" w:hAnsi="Times New Roman" w:cs="Times New Roman"/>
          <w:sz w:val="24"/>
          <w:szCs w:val="24"/>
        </w:rPr>
      </w:pPr>
    </w:p>
    <w:p w14:paraId="49A25398" w14:textId="77777777" w:rsidR="000B2F95" w:rsidRPr="00E226C7" w:rsidRDefault="000B2F95" w:rsidP="000B2F95">
      <w:pPr>
        <w:spacing w:after="120" w:line="360" w:lineRule="auto"/>
        <w:jc w:val="both"/>
        <w:rPr>
          <w:rFonts w:ascii="Times New Roman" w:hAnsi="Times New Roman" w:cs="Times New Roman"/>
          <w:sz w:val="24"/>
          <w:szCs w:val="24"/>
        </w:rPr>
      </w:pPr>
    </w:p>
    <w:p w14:paraId="736DBAF1" w14:textId="6C3B44DB" w:rsidR="000B2F95" w:rsidRPr="00E226C7" w:rsidRDefault="000B2F95" w:rsidP="000B2F95">
      <w:pPr>
        <w:spacing w:after="120" w:line="360" w:lineRule="auto"/>
        <w:jc w:val="center"/>
        <w:rPr>
          <w:rFonts w:ascii="Times New Roman" w:hAnsi="Times New Roman" w:cs="Times New Roman"/>
          <w:sz w:val="24"/>
          <w:szCs w:val="24"/>
        </w:rPr>
      </w:pPr>
      <w:r w:rsidRPr="00E226C7">
        <w:rPr>
          <w:rFonts w:ascii="Times New Roman" w:hAnsi="Times New Roman" w:cs="Times New Roman"/>
          <w:sz w:val="24"/>
          <w:szCs w:val="24"/>
        </w:rPr>
        <w:br w:type="textWrapping" w:clear="all"/>
      </w:r>
      <w:r w:rsidR="00E20E77">
        <w:rPr>
          <w:rFonts w:ascii="Times New Roman" w:hAnsi="Times New Roman" w:cs="Times New Roman"/>
          <w:b/>
          <w:sz w:val="24"/>
          <w:szCs w:val="24"/>
        </w:rPr>
        <w:t>Figure</w:t>
      </w:r>
      <w:r w:rsidRPr="00E226C7">
        <w:rPr>
          <w:rFonts w:ascii="Times New Roman" w:hAnsi="Times New Roman" w:cs="Times New Roman"/>
          <w:b/>
          <w:sz w:val="24"/>
          <w:szCs w:val="24"/>
        </w:rPr>
        <w:t xml:space="preserve"> 1:</w:t>
      </w:r>
      <w:r w:rsidRPr="00E226C7">
        <w:rPr>
          <w:rFonts w:ascii="Times New Roman" w:hAnsi="Times New Roman" w:cs="Times New Roman"/>
          <w:sz w:val="24"/>
          <w:szCs w:val="24"/>
        </w:rPr>
        <w:t xml:space="preserve"> </w:t>
      </w:r>
      <w:r w:rsidR="005448D3" w:rsidRPr="00E226C7">
        <w:rPr>
          <w:rFonts w:ascii="Times New Roman" w:hAnsi="Times New Roman" w:cs="Times New Roman"/>
          <w:sz w:val="24"/>
          <w:szCs w:val="24"/>
        </w:rPr>
        <w:t>Gender distribution</w:t>
      </w:r>
    </w:p>
    <w:p w14:paraId="28D80806" w14:textId="7DA530F6" w:rsidR="00E20E77" w:rsidRDefault="00E20E77" w:rsidP="005448D3">
      <w:pPr>
        <w:jc w:val="center"/>
        <w:rPr>
          <w:rFonts w:ascii="Times New Roman" w:hAnsi="Times New Roman" w:cs="Times New Roman"/>
          <w:sz w:val="24"/>
          <w:szCs w:val="24"/>
        </w:rPr>
      </w:pPr>
    </w:p>
    <w:p w14:paraId="02B89D00" w14:textId="6BA0529D" w:rsidR="00E20E77" w:rsidRDefault="00E20E77" w:rsidP="005448D3">
      <w:pPr>
        <w:jc w:val="center"/>
        <w:rPr>
          <w:rFonts w:ascii="Times New Roman" w:hAnsi="Times New Roman" w:cs="Times New Roman"/>
          <w:sz w:val="24"/>
          <w:szCs w:val="24"/>
        </w:rPr>
      </w:pPr>
      <w:r w:rsidRPr="00E226C7">
        <w:rPr>
          <w:rFonts w:ascii="Times New Roman" w:hAnsi="Times New Roman" w:cs="Times New Roman"/>
          <w:noProof/>
          <w:sz w:val="24"/>
          <w:szCs w:val="24"/>
        </w:rPr>
        <w:drawing>
          <wp:anchor distT="0" distB="0" distL="114300" distR="114300" simplePos="0" relativeHeight="251662336" behindDoc="0" locked="0" layoutInCell="1" allowOverlap="1" wp14:anchorId="59B19FDD" wp14:editId="008E3225">
            <wp:simplePos x="0" y="0"/>
            <wp:positionH relativeFrom="column">
              <wp:posOffset>1028700</wp:posOffset>
            </wp:positionH>
            <wp:positionV relativeFrom="paragraph">
              <wp:posOffset>83185</wp:posOffset>
            </wp:positionV>
            <wp:extent cx="3771900" cy="2837180"/>
            <wp:effectExtent l="0" t="0" r="12700" b="762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2837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BB085" w14:textId="5E868D16" w:rsidR="00E20E77" w:rsidRDefault="00E20E77" w:rsidP="005448D3">
      <w:pPr>
        <w:jc w:val="center"/>
        <w:rPr>
          <w:rFonts w:ascii="Times New Roman" w:hAnsi="Times New Roman" w:cs="Times New Roman"/>
          <w:sz w:val="24"/>
          <w:szCs w:val="24"/>
        </w:rPr>
      </w:pPr>
    </w:p>
    <w:p w14:paraId="615FEA9F" w14:textId="11855E79" w:rsidR="00E20E77" w:rsidRDefault="00E20E77" w:rsidP="005448D3">
      <w:pPr>
        <w:jc w:val="center"/>
        <w:rPr>
          <w:rFonts w:ascii="Times New Roman" w:hAnsi="Times New Roman" w:cs="Times New Roman"/>
          <w:sz w:val="24"/>
          <w:szCs w:val="24"/>
        </w:rPr>
      </w:pPr>
    </w:p>
    <w:p w14:paraId="37B8B825" w14:textId="77777777" w:rsidR="00E20E77" w:rsidRDefault="00E20E77" w:rsidP="005448D3">
      <w:pPr>
        <w:jc w:val="center"/>
        <w:rPr>
          <w:rFonts w:ascii="Times New Roman" w:hAnsi="Times New Roman" w:cs="Times New Roman"/>
          <w:sz w:val="24"/>
          <w:szCs w:val="24"/>
        </w:rPr>
      </w:pPr>
    </w:p>
    <w:p w14:paraId="447D29E0" w14:textId="102B63CC" w:rsidR="00E20E77" w:rsidRDefault="00E20E77" w:rsidP="005448D3">
      <w:pPr>
        <w:jc w:val="center"/>
        <w:rPr>
          <w:rFonts w:ascii="Times New Roman" w:hAnsi="Times New Roman" w:cs="Times New Roman"/>
          <w:sz w:val="24"/>
          <w:szCs w:val="24"/>
        </w:rPr>
      </w:pPr>
    </w:p>
    <w:p w14:paraId="10BC4654" w14:textId="77777777" w:rsidR="00E20E77" w:rsidRDefault="00E20E77" w:rsidP="005448D3">
      <w:pPr>
        <w:jc w:val="center"/>
        <w:rPr>
          <w:rFonts w:ascii="Times New Roman" w:hAnsi="Times New Roman" w:cs="Times New Roman"/>
          <w:sz w:val="24"/>
          <w:szCs w:val="24"/>
        </w:rPr>
      </w:pPr>
    </w:p>
    <w:p w14:paraId="21E2B0BA" w14:textId="77777777" w:rsidR="00E20E77" w:rsidRDefault="00E20E77" w:rsidP="005448D3">
      <w:pPr>
        <w:jc w:val="center"/>
        <w:rPr>
          <w:rFonts w:ascii="Times New Roman" w:hAnsi="Times New Roman" w:cs="Times New Roman"/>
          <w:sz w:val="24"/>
          <w:szCs w:val="24"/>
        </w:rPr>
      </w:pPr>
    </w:p>
    <w:p w14:paraId="10A2897E" w14:textId="77777777" w:rsidR="00E20E77" w:rsidRDefault="00E20E77" w:rsidP="005448D3">
      <w:pPr>
        <w:jc w:val="center"/>
        <w:rPr>
          <w:rFonts w:ascii="Times New Roman" w:hAnsi="Times New Roman" w:cs="Times New Roman"/>
          <w:sz w:val="24"/>
          <w:szCs w:val="24"/>
        </w:rPr>
      </w:pPr>
    </w:p>
    <w:p w14:paraId="468169E9" w14:textId="77777777" w:rsidR="00E20E77" w:rsidRDefault="00E20E77" w:rsidP="005448D3">
      <w:pPr>
        <w:jc w:val="center"/>
        <w:rPr>
          <w:rFonts w:ascii="Times New Roman" w:hAnsi="Times New Roman" w:cs="Times New Roman"/>
          <w:sz w:val="24"/>
          <w:szCs w:val="24"/>
        </w:rPr>
      </w:pPr>
    </w:p>
    <w:p w14:paraId="6DC8DFE4" w14:textId="77777777" w:rsidR="00E20E77" w:rsidRDefault="00E20E77" w:rsidP="005448D3">
      <w:pPr>
        <w:jc w:val="center"/>
        <w:rPr>
          <w:rFonts w:ascii="Times New Roman" w:hAnsi="Times New Roman" w:cs="Times New Roman"/>
          <w:sz w:val="24"/>
          <w:szCs w:val="24"/>
        </w:rPr>
      </w:pPr>
    </w:p>
    <w:p w14:paraId="53A9AFC1" w14:textId="0B1B13EC" w:rsidR="00D733D4" w:rsidRPr="00E226C7" w:rsidRDefault="005448D3" w:rsidP="005448D3">
      <w:pPr>
        <w:jc w:val="center"/>
        <w:rPr>
          <w:rFonts w:ascii="Times New Roman" w:hAnsi="Times New Roman" w:cs="Times New Roman"/>
          <w:b/>
          <w:sz w:val="24"/>
          <w:szCs w:val="24"/>
        </w:rPr>
      </w:pPr>
      <w:r w:rsidRPr="00E226C7">
        <w:rPr>
          <w:rFonts w:ascii="Times New Roman" w:hAnsi="Times New Roman" w:cs="Times New Roman"/>
          <w:b/>
          <w:sz w:val="24"/>
          <w:szCs w:val="24"/>
        </w:rPr>
        <w:t xml:space="preserve">Figure 2: </w:t>
      </w:r>
      <w:r w:rsidRPr="00E226C7">
        <w:rPr>
          <w:rFonts w:ascii="Times New Roman" w:hAnsi="Times New Roman" w:cs="Times New Roman"/>
          <w:sz w:val="24"/>
          <w:szCs w:val="24"/>
        </w:rPr>
        <w:t>Educational situation</w:t>
      </w:r>
      <w:r w:rsidRPr="00E226C7">
        <w:rPr>
          <w:rFonts w:ascii="Times New Roman" w:hAnsi="Times New Roman" w:cs="Times New Roman"/>
          <w:b/>
          <w:sz w:val="24"/>
          <w:szCs w:val="24"/>
        </w:rPr>
        <w:t xml:space="preserve"> </w:t>
      </w:r>
      <w:r w:rsidR="000B2F95" w:rsidRPr="00E226C7">
        <w:rPr>
          <w:rFonts w:ascii="Times New Roman" w:hAnsi="Times New Roman" w:cs="Times New Roman"/>
          <w:sz w:val="24"/>
          <w:szCs w:val="24"/>
        </w:rPr>
        <w:br w:type="page"/>
      </w:r>
    </w:p>
    <w:p w14:paraId="2FC850DD" w14:textId="77777777" w:rsidR="00D733D4" w:rsidRPr="00E226C7" w:rsidRDefault="00D733D4">
      <w:pPr>
        <w:rPr>
          <w:rFonts w:ascii="Times New Roman" w:hAnsi="Times New Roman" w:cs="Times New Roman"/>
          <w:sz w:val="24"/>
          <w:szCs w:val="24"/>
        </w:rPr>
      </w:pPr>
      <w:r w:rsidRPr="00E226C7">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01198203" wp14:editId="1095549B">
            <wp:simplePos x="0" y="0"/>
            <wp:positionH relativeFrom="column">
              <wp:posOffset>311785</wp:posOffset>
            </wp:positionH>
            <wp:positionV relativeFrom="paragraph">
              <wp:posOffset>-22225</wp:posOffset>
            </wp:positionV>
            <wp:extent cx="4374515" cy="3445510"/>
            <wp:effectExtent l="0" t="0" r="0" b="8890"/>
            <wp:wrapSquare wrapText="bothSides"/>
            <wp:docPr id="15" name="Resim 15" descr="C:\Users\Aysegul_2\Downloads\surveey_cha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segul_2\Downloads\surveey_chart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4515" cy="344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2E848" w14:textId="7234B629" w:rsidR="00D733D4" w:rsidRPr="00E226C7" w:rsidRDefault="00D733D4" w:rsidP="00D733D4">
      <w:pPr>
        <w:jc w:val="center"/>
        <w:rPr>
          <w:rFonts w:ascii="Times New Roman" w:hAnsi="Times New Roman" w:cs="Times New Roman"/>
          <w:sz w:val="24"/>
          <w:szCs w:val="24"/>
        </w:rPr>
      </w:pPr>
      <w:r w:rsidRPr="00E226C7">
        <w:rPr>
          <w:rFonts w:ascii="Times New Roman" w:hAnsi="Times New Roman" w:cs="Times New Roman"/>
          <w:b/>
          <w:sz w:val="24"/>
          <w:szCs w:val="24"/>
        </w:rPr>
        <w:br w:type="textWrapping" w:clear="all"/>
      </w:r>
      <w:r w:rsidR="005448D3" w:rsidRPr="00E226C7">
        <w:rPr>
          <w:rFonts w:ascii="Times New Roman" w:hAnsi="Times New Roman" w:cs="Times New Roman"/>
          <w:b/>
          <w:sz w:val="24"/>
          <w:szCs w:val="24"/>
        </w:rPr>
        <w:t xml:space="preserve">Figure 3: </w:t>
      </w:r>
      <w:r w:rsidR="005448D3" w:rsidRPr="00E226C7">
        <w:rPr>
          <w:rFonts w:ascii="Times New Roman" w:hAnsi="Times New Roman" w:cs="Times New Roman"/>
          <w:sz w:val="24"/>
          <w:szCs w:val="24"/>
        </w:rPr>
        <w:t>Graduated section</w:t>
      </w:r>
    </w:p>
    <w:p w14:paraId="6025DC42" w14:textId="40E94FC7" w:rsidR="00D733D4" w:rsidRPr="00E226C7" w:rsidRDefault="00E20E77">
      <w:pPr>
        <w:rPr>
          <w:rFonts w:ascii="Times New Roman" w:hAnsi="Times New Roman" w:cs="Times New Roman"/>
          <w:sz w:val="24"/>
          <w:szCs w:val="24"/>
        </w:rPr>
      </w:pPr>
      <w:r w:rsidRPr="00E226C7">
        <w:rPr>
          <w:rFonts w:ascii="Times New Roman" w:hAnsi="Times New Roman" w:cs="Times New Roman"/>
          <w:noProof/>
          <w:sz w:val="24"/>
          <w:szCs w:val="24"/>
        </w:rPr>
        <w:drawing>
          <wp:anchor distT="0" distB="0" distL="114300" distR="114300" simplePos="0" relativeHeight="251665408" behindDoc="0" locked="0" layoutInCell="1" allowOverlap="1" wp14:anchorId="11C25589" wp14:editId="2EF661BE">
            <wp:simplePos x="0" y="0"/>
            <wp:positionH relativeFrom="column">
              <wp:posOffset>461010</wp:posOffset>
            </wp:positionH>
            <wp:positionV relativeFrom="paragraph">
              <wp:posOffset>100330</wp:posOffset>
            </wp:positionV>
            <wp:extent cx="4164965" cy="3281045"/>
            <wp:effectExtent l="0" t="0" r="635" b="0"/>
            <wp:wrapSquare wrapText="bothSides"/>
            <wp:docPr id="18" name="Resim 18" descr="C:\Users\Aysegul_2\Downloads\surveey_cha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segul_2\Downloads\surveey_chart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4965" cy="3281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FC278" w14:textId="21F14B7A" w:rsidR="00D733D4" w:rsidRPr="00E226C7" w:rsidRDefault="00D733D4" w:rsidP="005448D3">
      <w:pPr>
        <w:jc w:val="center"/>
        <w:rPr>
          <w:rFonts w:ascii="Times New Roman" w:hAnsi="Times New Roman" w:cs="Times New Roman"/>
          <w:sz w:val="24"/>
          <w:szCs w:val="24"/>
        </w:rPr>
      </w:pPr>
      <w:r w:rsidRPr="00E226C7">
        <w:rPr>
          <w:rFonts w:ascii="Times New Roman" w:hAnsi="Times New Roman" w:cs="Times New Roman"/>
          <w:sz w:val="24"/>
          <w:szCs w:val="24"/>
        </w:rPr>
        <w:br w:type="textWrapping" w:clear="all"/>
      </w:r>
      <w:r w:rsidR="005448D3" w:rsidRPr="00E226C7">
        <w:rPr>
          <w:rFonts w:ascii="Times New Roman" w:hAnsi="Times New Roman" w:cs="Times New Roman"/>
          <w:b/>
          <w:sz w:val="24"/>
          <w:szCs w:val="24"/>
        </w:rPr>
        <w:t xml:space="preserve">Figure 4: </w:t>
      </w:r>
      <w:r w:rsidR="005448D3" w:rsidRPr="00E226C7">
        <w:rPr>
          <w:rFonts w:ascii="Times New Roman" w:hAnsi="Times New Roman" w:cs="Times New Roman"/>
          <w:sz w:val="24"/>
          <w:szCs w:val="24"/>
        </w:rPr>
        <w:t>Job description</w:t>
      </w:r>
      <w:r w:rsidR="005448D3" w:rsidRPr="00E226C7">
        <w:rPr>
          <w:rFonts w:ascii="Times New Roman" w:hAnsi="Times New Roman" w:cs="Times New Roman"/>
          <w:b/>
          <w:sz w:val="24"/>
          <w:szCs w:val="24"/>
        </w:rPr>
        <w:t xml:space="preserve"> </w:t>
      </w:r>
      <w:r w:rsidRPr="00E226C7">
        <w:rPr>
          <w:rFonts w:ascii="Times New Roman" w:hAnsi="Times New Roman" w:cs="Times New Roman"/>
          <w:sz w:val="24"/>
          <w:szCs w:val="24"/>
        </w:rPr>
        <w:br w:type="page"/>
      </w:r>
    </w:p>
    <w:p w14:paraId="6B543E0C" w14:textId="77777777" w:rsidR="000B2F95" w:rsidRPr="00E226C7" w:rsidRDefault="000B2F95" w:rsidP="000B2F95">
      <w:pPr>
        <w:spacing w:after="120" w:line="360" w:lineRule="auto"/>
        <w:jc w:val="center"/>
        <w:rPr>
          <w:rFonts w:ascii="Times New Roman" w:hAnsi="Times New Roman" w:cs="Times New Roman"/>
          <w:sz w:val="24"/>
          <w:szCs w:val="24"/>
        </w:rPr>
      </w:pPr>
    </w:p>
    <w:p w14:paraId="19257E93" w14:textId="77777777" w:rsidR="003D399C" w:rsidRPr="00E226C7" w:rsidRDefault="003D399C" w:rsidP="003D399C">
      <w:pPr>
        <w:ind w:left="708"/>
        <w:rPr>
          <w:rFonts w:ascii="Times New Roman" w:hAnsi="Times New Roman" w:cs="Times New Roman"/>
          <w:sz w:val="24"/>
          <w:szCs w:val="24"/>
        </w:rPr>
      </w:pPr>
      <w:r w:rsidRPr="00E226C7">
        <w:rPr>
          <w:rFonts w:ascii="Times New Roman" w:hAnsi="Times New Roman" w:cs="Times New Roman"/>
          <w:sz w:val="24"/>
          <w:szCs w:val="24"/>
        </w:rPr>
        <w:t>• 23% of the respondents work in microbiology, 12% in biochemistry, 8% in pathology, 7% in pharmacology, 4% in medical biology and genetics, 2% in histology laboratories; While 45% are in combined laboratories (Figure 4).</w:t>
      </w:r>
    </w:p>
    <w:p w14:paraId="7C3B9177" w14:textId="4E7585D3" w:rsidR="0063531C" w:rsidRPr="00E226C7" w:rsidRDefault="003D399C" w:rsidP="003D399C">
      <w:pPr>
        <w:ind w:left="708"/>
        <w:rPr>
          <w:rFonts w:ascii="Times New Roman" w:hAnsi="Times New Roman" w:cs="Times New Roman"/>
          <w:sz w:val="24"/>
          <w:szCs w:val="24"/>
        </w:rPr>
      </w:pPr>
      <w:r w:rsidRPr="00E226C7">
        <w:rPr>
          <w:rFonts w:ascii="Times New Roman" w:hAnsi="Times New Roman" w:cs="Times New Roman"/>
          <w:sz w:val="24"/>
          <w:szCs w:val="24"/>
        </w:rPr>
        <w:t>• 44% have worked in the laboratory since the year 0-5 years, 16% 6-10 years, 10% 11-15 years, 7% 16-20 years and the rest 21 years and over.</w:t>
      </w:r>
    </w:p>
    <w:p w14:paraId="6A8A8DCF" w14:textId="77777777" w:rsidR="00180BFF" w:rsidRPr="00E226C7" w:rsidRDefault="00180BFF" w:rsidP="00827F6B">
      <w:pPr>
        <w:spacing w:after="120" w:line="360" w:lineRule="auto"/>
        <w:jc w:val="both"/>
        <w:rPr>
          <w:rFonts w:ascii="Times New Roman" w:hAnsi="Times New Roman" w:cs="Times New Roman"/>
          <w:b/>
          <w:sz w:val="24"/>
          <w:szCs w:val="24"/>
        </w:rPr>
      </w:pPr>
    </w:p>
    <w:p w14:paraId="64AAE507" w14:textId="77777777" w:rsidR="00180BFF" w:rsidRPr="00E226C7" w:rsidRDefault="00180BFF" w:rsidP="00180BFF">
      <w:pPr>
        <w:pStyle w:val="ListeParagraf"/>
        <w:spacing w:before="360" w:after="120" w:line="360" w:lineRule="auto"/>
        <w:ind w:left="709"/>
        <w:contextualSpacing w:val="0"/>
        <w:jc w:val="both"/>
        <w:rPr>
          <w:rFonts w:ascii="Times New Roman" w:hAnsi="Times New Roman" w:cs="Times New Roman"/>
          <w:sz w:val="24"/>
          <w:szCs w:val="24"/>
        </w:rPr>
      </w:pPr>
      <w:r w:rsidRPr="00E226C7">
        <w:rPr>
          <w:rFonts w:ascii="Times New Roman" w:hAnsi="Times New Roman" w:cs="Times New Roman"/>
          <w:b/>
          <w:sz w:val="24"/>
          <w:szCs w:val="24"/>
        </w:rPr>
        <w:t>Questions about Laboratory Safety</w:t>
      </w:r>
    </w:p>
    <w:p w14:paraId="706C349B" w14:textId="77777777" w:rsidR="006635F1" w:rsidRPr="00E226C7" w:rsidRDefault="006635F1" w:rsidP="006635F1">
      <w:pPr>
        <w:pStyle w:val="ListeParagraf"/>
        <w:numPr>
          <w:ilvl w:val="0"/>
          <w:numId w:val="7"/>
        </w:numPr>
        <w:spacing w:before="360" w:after="120" w:line="360" w:lineRule="auto"/>
        <w:jc w:val="both"/>
        <w:rPr>
          <w:rFonts w:ascii="Times New Roman" w:hAnsi="Times New Roman" w:cs="Times New Roman"/>
          <w:b/>
          <w:sz w:val="24"/>
          <w:szCs w:val="24"/>
        </w:rPr>
      </w:pPr>
      <w:r w:rsidRPr="00E226C7">
        <w:rPr>
          <w:rFonts w:ascii="Times New Roman" w:hAnsi="Times New Roman" w:cs="Times New Roman"/>
          <w:b/>
          <w:sz w:val="24"/>
          <w:szCs w:val="24"/>
        </w:rPr>
        <w:t>Cooler Usage:</w:t>
      </w:r>
    </w:p>
    <w:p w14:paraId="24FBB549" w14:textId="7F852B03" w:rsidR="006635F1" w:rsidRPr="00E226C7" w:rsidRDefault="006635F1" w:rsidP="006635F1">
      <w:pPr>
        <w:pStyle w:val="ListeParagraf"/>
        <w:spacing w:before="360" w:after="120" w:line="360" w:lineRule="auto"/>
        <w:ind w:left="709"/>
        <w:contextualSpacing w:val="0"/>
        <w:jc w:val="both"/>
        <w:rPr>
          <w:rFonts w:ascii="Times New Roman" w:hAnsi="Times New Roman" w:cs="Times New Roman"/>
          <w:sz w:val="24"/>
          <w:szCs w:val="24"/>
        </w:rPr>
      </w:pPr>
      <w:r w:rsidRPr="00E226C7">
        <w:rPr>
          <w:rFonts w:ascii="Times New Roman" w:hAnsi="Times New Roman" w:cs="Times New Roman"/>
          <w:sz w:val="24"/>
          <w:szCs w:val="24"/>
        </w:rPr>
        <w:t>15% of respondents answered incorrectly the question about using the + 4 ° C cooler (Figure 5).</w:t>
      </w:r>
    </w:p>
    <w:p w14:paraId="792B724E" w14:textId="77777777" w:rsidR="002E7003" w:rsidRDefault="002E7003" w:rsidP="000C0178">
      <w:pPr>
        <w:spacing w:after="120" w:line="360" w:lineRule="auto"/>
        <w:ind w:left="708"/>
        <w:jc w:val="both"/>
        <w:rPr>
          <w:rFonts w:ascii="Times New Roman" w:hAnsi="Times New Roman" w:cs="Times New Roman"/>
          <w:b/>
          <w:sz w:val="24"/>
          <w:szCs w:val="24"/>
        </w:rPr>
      </w:pPr>
      <w:r w:rsidRPr="002E7003">
        <w:rPr>
          <w:rFonts w:ascii="Times New Roman" w:hAnsi="Times New Roman" w:cs="Times New Roman"/>
          <w:b/>
          <w:sz w:val="24"/>
          <w:szCs w:val="24"/>
        </w:rPr>
        <w:t>2. Fume Hood Usage:</w:t>
      </w:r>
    </w:p>
    <w:p w14:paraId="09D009EA" w14:textId="77777777" w:rsidR="002E7003" w:rsidRDefault="000C0178" w:rsidP="002E7003">
      <w:pPr>
        <w:spacing w:after="120" w:line="360" w:lineRule="auto"/>
        <w:ind w:left="708"/>
        <w:jc w:val="both"/>
        <w:rPr>
          <w:rFonts w:ascii="Times New Roman" w:hAnsi="Times New Roman" w:cs="Times New Roman"/>
          <w:sz w:val="24"/>
          <w:szCs w:val="24"/>
        </w:rPr>
      </w:pPr>
      <w:r w:rsidRPr="00E226C7">
        <w:rPr>
          <w:rFonts w:ascii="Times New Roman" w:hAnsi="Times New Roman" w:cs="Times New Roman"/>
          <w:sz w:val="24"/>
          <w:szCs w:val="24"/>
        </w:rPr>
        <w:t xml:space="preserve">Those who think that the working principle of the burner stoves is the same as the biosafety cabinets; 36% are doctoral, 9% are graduate, 28% are undergraduate, 17% are pre-graduate and 7% are high school graduates. 9% of the wrong responders work in biochemistry, 5% in pharmacology, 17% in microbiology, 7% in pathology, 3% in medical biology and genetics and 55% in other laboratories. 35% of those who do not know that they will not work with biological material in the fume hoods are microbiology laboratories. </w:t>
      </w:r>
      <w:r w:rsidR="00DD1D77" w:rsidRPr="00E226C7">
        <w:rPr>
          <w:rFonts w:ascii="Times New Roman" w:hAnsi="Times New Roman" w:cs="Times New Roman"/>
          <w:sz w:val="24"/>
          <w:szCs w:val="24"/>
        </w:rPr>
        <w:t>33% of stuff</w:t>
      </w:r>
      <w:r w:rsidRPr="00E226C7">
        <w:rPr>
          <w:rFonts w:ascii="Times New Roman" w:hAnsi="Times New Roman" w:cs="Times New Roman"/>
          <w:sz w:val="24"/>
          <w:szCs w:val="24"/>
        </w:rPr>
        <w:t xml:space="preserve"> working in the biochemistry laboratory, 30% working in the pharmacology laboratory, 33% working in the histology laboratory, 23% working in the microbiology laboratory and 16% working in the pathology laboratory do not know that the fume hoods only protects against chemical vapor toxicity </w:t>
      </w:r>
      <w:r w:rsidR="00DD1D77" w:rsidRPr="00E226C7">
        <w:rPr>
          <w:rFonts w:ascii="Times New Roman" w:hAnsi="Times New Roman" w:cs="Times New Roman"/>
          <w:sz w:val="24"/>
          <w:szCs w:val="24"/>
        </w:rPr>
        <w:t>(Fig</w:t>
      </w:r>
      <w:r w:rsidR="002E7003">
        <w:rPr>
          <w:rFonts w:ascii="Times New Roman" w:hAnsi="Times New Roman" w:cs="Times New Roman"/>
          <w:sz w:val="24"/>
          <w:szCs w:val="24"/>
        </w:rPr>
        <w:t>ure</w:t>
      </w:r>
      <w:r w:rsidR="00DD1D77" w:rsidRPr="00E226C7">
        <w:rPr>
          <w:rFonts w:ascii="Times New Roman" w:hAnsi="Times New Roman" w:cs="Times New Roman"/>
          <w:sz w:val="24"/>
          <w:szCs w:val="24"/>
        </w:rPr>
        <w:t>.</w:t>
      </w:r>
      <w:r w:rsidR="00DD434D" w:rsidRPr="00E226C7">
        <w:rPr>
          <w:rFonts w:ascii="Times New Roman" w:hAnsi="Times New Roman" w:cs="Times New Roman"/>
          <w:sz w:val="24"/>
          <w:szCs w:val="24"/>
        </w:rPr>
        <w:t xml:space="preserve"> </w:t>
      </w:r>
      <w:r w:rsidRPr="00E226C7">
        <w:rPr>
          <w:rFonts w:ascii="Times New Roman" w:hAnsi="Times New Roman" w:cs="Times New Roman"/>
          <w:sz w:val="24"/>
          <w:szCs w:val="24"/>
        </w:rPr>
        <w:t>6).</w:t>
      </w:r>
    </w:p>
    <w:p w14:paraId="0D8760D5" w14:textId="532DB0B0" w:rsidR="00DD1D77" w:rsidRPr="002E7003" w:rsidRDefault="002E7003" w:rsidP="002E7003">
      <w:pPr>
        <w:spacing w:after="120" w:line="36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3. </w:t>
      </w:r>
      <w:r w:rsidR="00DD1D77" w:rsidRPr="002E7003">
        <w:rPr>
          <w:rFonts w:ascii="Times New Roman" w:hAnsi="Times New Roman" w:cs="Times New Roman"/>
          <w:b/>
          <w:sz w:val="24"/>
          <w:szCs w:val="24"/>
        </w:rPr>
        <w:t>Biosafety Rules:</w:t>
      </w:r>
    </w:p>
    <w:p w14:paraId="5F1DA171" w14:textId="7C572069" w:rsidR="0063531C" w:rsidRPr="00E226C7" w:rsidRDefault="00DD1D77" w:rsidP="002E7003">
      <w:pPr>
        <w:pStyle w:val="ListeParagraf"/>
        <w:spacing w:after="120" w:line="360" w:lineRule="auto"/>
        <w:ind w:left="709"/>
        <w:jc w:val="both"/>
        <w:rPr>
          <w:rFonts w:ascii="Times New Roman" w:hAnsi="Times New Roman" w:cs="Times New Roman"/>
          <w:b/>
          <w:sz w:val="24"/>
          <w:szCs w:val="24"/>
        </w:rPr>
      </w:pPr>
      <w:r w:rsidRPr="00E226C7">
        <w:rPr>
          <w:rFonts w:ascii="Times New Roman" w:hAnsi="Times New Roman" w:cs="Times New Roman"/>
          <w:sz w:val="24"/>
          <w:szCs w:val="24"/>
        </w:rPr>
        <w:t>63% of the respondents answered the question incorrectly. Of these, 38% do not know that infectious waste needs to be autoclaved, 16% do not know that pipetting should not be done by mouth (Fig</w:t>
      </w:r>
      <w:r w:rsidR="002E7003">
        <w:rPr>
          <w:rFonts w:ascii="Times New Roman" w:hAnsi="Times New Roman" w:cs="Times New Roman"/>
          <w:sz w:val="24"/>
          <w:szCs w:val="24"/>
        </w:rPr>
        <w:t>ure</w:t>
      </w:r>
      <w:r w:rsidRPr="00E226C7">
        <w:rPr>
          <w:rFonts w:ascii="Times New Roman" w:hAnsi="Times New Roman" w:cs="Times New Roman"/>
          <w:sz w:val="24"/>
          <w:szCs w:val="24"/>
        </w:rPr>
        <w:t>. 7).</w:t>
      </w:r>
      <w:r w:rsidR="0063531C" w:rsidRPr="00E226C7">
        <w:rPr>
          <w:rFonts w:ascii="Times New Roman" w:hAnsi="Times New Roman" w:cs="Times New Roman"/>
          <w:b/>
          <w:sz w:val="24"/>
          <w:szCs w:val="24"/>
        </w:rPr>
        <w:br w:type="page"/>
      </w:r>
    </w:p>
    <w:p w14:paraId="0EC742E5" w14:textId="3889DD7C" w:rsidR="00994213" w:rsidRPr="00E226C7" w:rsidRDefault="00994213" w:rsidP="00994213">
      <w:pPr>
        <w:jc w:val="center"/>
        <w:rPr>
          <w:rFonts w:ascii="Times New Roman" w:hAnsi="Times New Roman" w:cs="Times New Roman"/>
          <w:b/>
          <w:sz w:val="24"/>
          <w:szCs w:val="24"/>
        </w:rPr>
      </w:pPr>
      <w:r w:rsidRPr="00E226C7">
        <w:rPr>
          <w:rFonts w:ascii="Times New Roman" w:hAnsi="Times New Roman" w:cs="Times New Roman"/>
          <w:b/>
          <w:noProof/>
          <w:sz w:val="24"/>
          <w:szCs w:val="24"/>
        </w:rPr>
        <w:lastRenderedPageBreak/>
        <w:drawing>
          <wp:anchor distT="0" distB="0" distL="114300" distR="114300" simplePos="0" relativeHeight="251666432" behindDoc="0" locked="0" layoutInCell="1" allowOverlap="1" wp14:anchorId="39C1F440" wp14:editId="60C40A26">
            <wp:simplePos x="0" y="0"/>
            <wp:positionH relativeFrom="column">
              <wp:posOffset>502920</wp:posOffset>
            </wp:positionH>
            <wp:positionV relativeFrom="paragraph">
              <wp:posOffset>39370</wp:posOffset>
            </wp:positionV>
            <wp:extent cx="4696460" cy="3699510"/>
            <wp:effectExtent l="0" t="0" r="8890" b="0"/>
            <wp:wrapSquare wrapText="bothSides"/>
            <wp:docPr id="19" name="Resim 19" descr="C:\Users\Aysegul_2\Downloads\surveey_char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segul_2\Downloads\surveey_chart (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6460" cy="369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6C7">
        <w:rPr>
          <w:rFonts w:ascii="Times New Roman" w:hAnsi="Times New Roman" w:cs="Times New Roman"/>
          <w:b/>
          <w:sz w:val="24"/>
          <w:szCs w:val="24"/>
        </w:rPr>
        <w:br w:type="textWrapping" w:clear="all"/>
      </w:r>
      <w:r w:rsidR="00DD1D77" w:rsidRPr="00E226C7">
        <w:rPr>
          <w:rFonts w:ascii="Times New Roman" w:hAnsi="Times New Roman" w:cs="Times New Roman"/>
          <w:b/>
          <w:sz w:val="24"/>
          <w:szCs w:val="24"/>
        </w:rPr>
        <w:t xml:space="preserve">Figure 5: </w:t>
      </w:r>
      <w:r w:rsidR="00DD1D77" w:rsidRPr="00E226C7">
        <w:rPr>
          <w:rFonts w:ascii="Times New Roman" w:hAnsi="Times New Roman" w:cs="Times New Roman"/>
          <w:sz w:val="24"/>
          <w:szCs w:val="24"/>
        </w:rPr>
        <w:t>Cooler usage</w:t>
      </w:r>
    </w:p>
    <w:p w14:paraId="0D5E12AD" w14:textId="45348819" w:rsidR="00994213" w:rsidRPr="00E226C7" w:rsidRDefault="00424B26" w:rsidP="00994213">
      <w:pPr>
        <w:jc w:val="center"/>
        <w:rPr>
          <w:rFonts w:ascii="Times New Roman" w:hAnsi="Times New Roman" w:cs="Times New Roman"/>
          <w:b/>
          <w:sz w:val="24"/>
          <w:szCs w:val="24"/>
        </w:rPr>
      </w:pPr>
      <w:r w:rsidRPr="00E226C7">
        <w:rPr>
          <w:rFonts w:ascii="Times New Roman" w:hAnsi="Times New Roman" w:cs="Times New Roman"/>
          <w:b/>
          <w:noProof/>
          <w:sz w:val="24"/>
          <w:szCs w:val="24"/>
        </w:rPr>
        <w:drawing>
          <wp:anchor distT="0" distB="0" distL="114300" distR="114300" simplePos="0" relativeHeight="251667456" behindDoc="0" locked="0" layoutInCell="1" allowOverlap="1" wp14:anchorId="5BC637E8" wp14:editId="7A190F34">
            <wp:simplePos x="0" y="0"/>
            <wp:positionH relativeFrom="column">
              <wp:posOffset>741680</wp:posOffset>
            </wp:positionH>
            <wp:positionV relativeFrom="paragraph">
              <wp:posOffset>136525</wp:posOffset>
            </wp:positionV>
            <wp:extent cx="4447540" cy="3503930"/>
            <wp:effectExtent l="0" t="0" r="0" b="1270"/>
            <wp:wrapSquare wrapText="bothSides"/>
            <wp:docPr id="23" name="Resim 23" descr="C:\Users\Aysegul_2\Downloads\surveey_chart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segul_2\Downloads\surveey_chart (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7540" cy="350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6C7">
        <w:rPr>
          <w:rFonts w:ascii="Times New Roman" w:hAnsi="Times New Roman" w:cs="Times New Roman"/>
          <w:b/>
          <w:sz w:val="24"/>
          <w:szCs w:val="24"/>
        </w:rPr>
        <w:br w:type="textWrapping" w:clear="all"/>
      </w:r>
      <w:r w:rsidR="00200C02" w:rsidRPr="00E226C7">
        <w:rPr>
          <w:rFonts w:ascii="Times New Roman" w:hAnsi="Times New Roman" w:cs="Times New Roman"/>
          <w:b/>
          <w:sz w:val="24"/>
          <w:szCs w:val="24"/>
        </w:rPr>
        <w:t xml:space="preserve">Figure 6: </w:t>
      </w:r>
      <w:r w:rsidR="00200C02" w:rsidRPr="00E226C7">
        <w:rPr>
          <w:rFonts w:ascii="Times New Roman" w:hAnsi="Times New Roman" w:cs="Times New Roman"/>
          <w:sz w:val="24"/>
          <w:szCs w:val="24"/>
        </w:rPr>
        <w:t>Fume Hood usage</w:t>
      </w:r>
      <w:r w:rsidR="00994213" w:rsidRPr="00E226C7">
        <w:rPr>
          <w:rFonts w:ascii="Times New Roman" w:hAnsi="Times New Roman" w:cs="Times New Roman"/>
          <w:b/>
          <w:sz w:val="24"/>
          <w:szCs w:val="24"/>
        </w:rPr>
        <w:br w:type="page"/>
      </w:r>
    </w:p>
    <w:p w14:paraId="6CFF3543" w14:textId="77777777" w:rsidR="00A4660A" w:rsidRPr="00E226C7" w:rsidRDefault="00A4660A" w:rsidP="00A4660A">
      <w:pPr>
        <w:pStyle w:val="ListeParagraf"/>
        <w:spacing w:before="360" w:after="120" w:line="360" w:lineRule="auto"/>
        <w:ind w:left="709"/>
        <w:contextualSpacing w:val="0"/>
        <w:jc w:val="both"/>
        <w:rPr>
          <w:rFonts w:ascii="Times New Roman" w:hAnsi="Times New Roman" w:cs="Times New Roman"/>
          <w:b/>
          <w:sz w:val="24"/>
          <w:szCs w:val="24"/>
        </w:rPr>
      </w:pPr>
      <w:r w:rsidRPr="00E226C7">
        <w:rPr>
          <w:rFonts w:ascii="Times New Roman" w:hAnsi="Times New Roman" w:cs="Times New Roman"/>
          <w:b/>
          <w:noProof/>
          <w:sz w:val="24"/>
          <w:szCs w:val="24"/>
        </w:rPr>
        <w:lastRenderedPageBreak/>
        <w:drawing>
          <wp:anchor distT="0" distB="0" distL="114300" distR="114300" simplePos="0" relativeHeight="251668480" behindDoc="0" locked="0" layoutInCell="1" allowOverlap="1" wp14:anchorId="7EEADF71" wp14:editId="138AF39B">
            <wp:simplePos x="0" y="0"/>
            <wp:positionH relativeFrom="column">
              <wp:posOffset>741680</wp:posOffset>
            </wp:positionH>
            <wp:positionV relativeFrom="paragraph">
              <wp:posOffset>164465</wp:posOffset>
            </wp:positionV>
            <wp:extent cx="4301490" cy="3388360"/>
            <wp:effectExtent l="0" t="0" r="3810" b="2540"/>
            <wp:wrapSquare wrapText="bothSides"/>
            <wp:docPr id="24" name="Resim 24" descr="C:\Users\Aysegul_2\Downloads\surveey_char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ysegul_2\Downloads\surveey_chart (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1490" cy="338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B30F2" w14:textId="77777777" w:rsidR="00A4660A" w:rsidRPr="00E226C7" w:rsidRDefault="00A4660A" w:rsidP="00A4660A">
      <w:pPr>
        <w:pStyle w:val="ListeParagraf"/>
        <w:spacing w:before="360" w:after="120" w:line="360" w:lineRule="auto"/>
        <w:ind w:left="709"/>
        <w:contextualSpacing w:val="0"/>
        <w:jc w:val="both"/>
        <w:rPr>
          <w:rFonts w:ascii="Times New Roman" w:hAnsi="Times New Roman" w:cs="Times New Roman"/>
          <w:b/>
          <w:sz w:val="24"/>
          <w:szCs w:val="24"/>
        </w:rPr>
      </w:pPr>
    </w:p>
    <w:p w14:paraId="63817314" w14:textId="77777777" w:rsidR="00A4660A" w:rsidRPr="00E226C7" w:rsidRDefault="00A4660A" w:rsidP="00A4660A">
      <w:pPr>
        <w:pStyle w:val="ListeParagraf"/>
        <w:spacing w:before="360" w:after="120" w:line="360" w:lineRule="auto"/>
        <w:ind w:left="709"/>
        <w:contextualSpacing w:val="0"/>
        <w:jc w:val="both"/>
        <w:rPr>
          <w:rFonts w:ascii="Times New Roman" w:hAnsi="Times New Roman" w:cs="Times New Roman"/>
          <w:b/>
          <w:sz w:val="24"/>
          <w:szCs w:val="24"/>
        </w:rPr>
      </w:pPr>
    </w:p>
    <w:p w14:paraId="7828A4D2" w14:textId="1EBECE56" w:rsidR="00A4660A" w:rsidRPr="00E226C7" w:rsidRDefault="00A4660A" w:rsidP="00A4660A">
      <w:pPr>
        <w:pStyle w:val="ListeParagraf"/>
        <w:spacing w:before="360" w:after="120" w:line="360" w:lineRule="auto"/>
        <w:ind w:left="709"/>
        <w:contextualSpacing w:val="0"/>
        <w:jc w:val="center"/>
        <w:rPr>
          <w:rFonts w:ascii="Times New Roman" w:hAnsi="Times New Roman" w:cs="Times New Roman"/>
          <w:sz w:val="24"/>
          <w:szCs w:val="24"/>
        </w:rPr>
      </w:pPr>
      <w:r w:rsidRPr="00E226C7">
        <w:rPr>
          <w:rFonts w:ascii="Times New Roman" w:hAnsi="Times New Roman" w:cs="Times New Roman"/>
          <w:b/>
          <w:sz w:val="24"/>
          <w:szCs w:val="24"/>
        </w:rPr>
        <w:br w:type="textWrapping" w:clear="all"/>
      </w:r>
      <w:r w:rsidR="006A7125" w:rsidRPr="00E226C7">
        <w:rPr>
          <w:rFonts w:ascii="Times New Roman" w:hAnsi="Times New Roman" w:cs="Times New Roman"/>
          <w:b/>
          <w:sz w:val="24"/>
          <w:szCs w:val="24"/>
        </w:rPr>
        <w:t xml:space="preserve">Figure 7: </w:t>
      </w:r>
      <w:r w:rsidR="006A7125" w:rsidRPr="00E226C7">
        <w:rPr>
          <w:rFonts w:ascii="Times New Roman" w:hAnsi="Times New Roman" w:cs="Times New Roman"/>
          <w:sz w:val="24"/>
          <w:szCs w:val="24"/>
        </w:rPr>
        <w:t>Biosafety rules</w:t>
      </w:r>
    </w:p>
    <w:p w14:paraId="4F8F3075" w14:textId="427E6809" w:rsidR="003038E4" w:rsidRPr="002E7003" w:rsidRDefault="002E7003" w:rsidP="002E7003">
      <w:pPr>
        <w:spacing w:before="360" w:after="120" w:line="360" w:lineRule="auto"/>
        <w:ind w:left="284" w:firstLine="424"/>
        <w:jc w:val="both"/>
        <w:rPr>
          <w:rFonts w:ascii="Times New Roman" w:hAnsi="Times New Roman" w:cs="Times New Roman"/>
          <w:b/>
          <w:sz w:val="24"/>
          <w:szCs w:val="24"/>
        </w:rPr>
      </w:pPr>
      <w:r>
        <w:rPr>
          <w:rFonts w:ascii="Times New Roman" w:hAnsi="Times New Roman" w:cs="Times New Roman"/>
          <w:b/>
          <w:sz w:val="24"/>
          <w:szCs w:val="24"/>
        </w:rPr>
        <w:t xml:space="preserve">4. </w:t>
      </w:r>
      <w:r w:rsidR="003038E4" w:rsidRPr="002E7003">
        <w:rPr>
          <w:rFonts w:ascii="Times New Roman" w:hAnsi="Times New Roman" w:cs="Times New Roman"/>
          <w:b/>
          <w:sz w:val="24"/>
          <w:szCs w:val="24"/>
        </w:rPr>
        <w:t>Chemical Spill and Scatter:</w:t>
      </w:r>
    </w:p>
    <w:p w14:paraId="55B189A2" w14:textId="2A9CCFBD" w:rsidR="003038E4" w:rsidRPr="00E226C7" w:rsidRDefault="003038E4" w:rsidP="003038E4">
      <w:pPr>
        <w:pStyle w:val="ListeParagraf"/>
        <w:spacing w:before="360" w:after="120" w:line="360" w:lineRule="auto"/>
        <w:ind w:left="709"/>
        <w:contextualSpacing w:val="0"/>
        <w:jc w:val="both"/>
        <w:rPr>
          <w:rFonts w:ascii="Times New Roman" w:hAnsi="Times New Roman" w:cs="Times New Roman"/>
          <w:sz w:val="24"/>
          <w:szCs w:val="24"/>
        </w:rPr>
      </w:pPr>
      <w:r w:rsidRPr="00E226C7">
        <w:rPr>
          <w:rFonts w:ascii="Times New Roman" w:hAnsi="Times New Roman" w:cs="Times New Roman"/>
          <w:sz w:val="24"/>
          <w:szCs w:val="24"/>
        </w:rPr>
        <w:t xml:space="preserve">26% of the respondents do not know what to do when any chemical is poured into the working environment. 13% had misinformation about </w:t>
      </w:r>
      <w:r w:rsidR="00882524">
        <w:rPr>
          <w:rFonts w:ascii="Times New Roman" w:hAnsi="Times New Roman" w:cs="Times New Roman"/>
          <w:sz w:val="24"/>
          <w:szCs w:val="24"/>
        </w:rPr>
        <w:t>penetrating</w:t>
      </w:r>
      <w:r w:rsidR="00882524" w:rsidRPr="00E226C7">
        <w:rPr>
          <w:rFonts w:ascii="Times New Roman" w:hAnsi="Times New Roman" w:cs="Times New Roman"/>
          <w:sz w:val="24"/>
          <w:szCs w:val="24"/>
        </w:rPr>
        <w:t xml:space="preserve"> </w:t>
      </w:r>
      <w:r w:rsidRPr="00E226C7">
        <w:rPr>
          <w:rFonts w:ascii="Times New Roman" w:hAnsi="Times New Roman" w:cs="Times New Roman"/>
          <w:sz w:val="24"/>
          <w:szCs w:val="24"/>
        </w:rPr>
        <w:t xml:space="preserve">injuries and 2% were unaware that </w:t>
      </w:r>
      <w:r w:rsidR="00882524">
        <w:rPr>
          <w:rFonts w:ascii="Times New Roman" w:hAnsi="Times New Roman" w:cs="Times New Roman"/>
          <w:sz w:val="24"/>
          <w:szCs w:val="24"/>
        </w:rPr>
        <w:t>penetrating</w:t>
      </w:r>
      <w:r w:rsidR="00882524" w:rsidRPr="00E226C7">
        <w:rPr>
          <w:rFonts w:ascii="Times New Roman" w:hAnsi="Times New Roman" w:cs="Times New Roman"/>
          <w:sz w:val="24"/>
          <w:szCs w:val="24"/>
        </w:rPr>
        <w:t xml:space="preserve"> </w:t>
      </w:r>
      <w:r w:rsidRPr="00E226C7">
        <w:rPr>
          <w:rFonts w:ascii="Times New Roman" w:hAnsi="Times New Roman" w:cs="Times New Roman"/>
          <w:sz w:val="24"/>
          <w:szCs w:val="24"/>
        </w:rPr>
        <w:t xml:space="preserve">injuries were significant due to the possibility of catching HIV, Hepatitis B and C infections, which can be fatal (Figure 8). </w:t>
      </w:r>
    </w:p>
    <w:p w14:paraId="0493C6C2" w14:textId="2AB3EB22" w:rsidR="003038E4" w:rsidRPr="002E7003" w:rsidRDefault="002E7003" w:rsidP="002E7003">
      <w:pPr>
        <w:spacing w:before="360" w:after="120" w:line="360" w:lineRule="auto"/>
        <w:ind w:firstLine="644"/>
        <w:jc w:val="both"/>
        <w:rPr>
          <w:rFonts w:ascii="Times New Roman" w:hAnsi="Times New Roman" w:cs="Times New Roman"/>
          <w:b/>
          <w:sz w:val="24"/>
          <w:szCs w:val="24"/>
          <w:shd w:val="clear" w:color="auto" w:fill="FCFDFD"/>
        </w:rPr>
      </w:pPr>
      <w:r w:rsidRPr="002E7003">
        <w:rPr>
          <w:rFonts w:ascii="Times New Roman" w:hAnsi="Times New Roman" w:cs="Times New Roman"/>
          <w:b/>
          <w:sz w:val="24"/>
          <w:szCs w:val="24"/>
        </w:rPr>
        <w:t xml:space="preserve">5. </w:t>
      </w:r>
      <w:r w:rsidR="00882524">
        <w:rPr>
          <w:rFonts w:ascii="Times New Roman" w:hAnsi="Times New Roman" w:cs="Times New Roman"/>
          <w:b/>
          <w:sz w:val="24"/>
          <w:szCs w:val="24"/>
        </w:rPr>
        <w:t>P</w:t>
      </w:r>
      <w:r w:rsidR="00882524" w:rsidRPr="002E7003">
        <w:rPr>
          <w:rFonts w:ascii="Times New Roman" w:hAnsi="Times New Roman" w:cs="Times New Roman"/>
          <w:b/>
          <w:sz w:val="24"/>
          <w:szCs w:val="24"/>
        </w:rPr>
        <w:t>enetrating</w:t>
      </w:r>
      <w:r w:rsidRPr="002E7003">
        <w:rPr>
          <w:rFonts w:ascii="Times New Roman" w:hAnsi="Times New Roman" w:cs="Times New Roman"/>
          <w:b/>
          <w:sz w:val="24"/>
          <w:szCs w:val="24"/>
        </w:rPr>
        <w:t xml:space="preserve"> injuries</w:t>
      </w:r>
    </w:p>
    <w:p w14:paraId="79026207" w14:textId="42A2557F" w:rsidR="003038E4" w:rsidRPr="00E226C7" w:rsidRDefault="003038E4" w:rsidP="003038E4">
      <w:pPr>
        <w:spacing w:before="360" w:after="120" w:line="360" w:lineRule="auto"/>
        <w:ind w:left="644"/>
        <w:jc w:val="both"/>
        <w:rPr>
          <w:rFonts w:ascii="Times New Roman" w:hAnsi="Times New Roman" w:cs="Times New Roman"/>
          <w:sz w:val="24"/>
          <w:szCs w:val="24"/>
          <w:shd w:val="clear" w:color="auto" w:fill="FCFDFD"/>
        </w:rPr>
      </w:pPr>
      <w:r w:rsidRPr="00E226C7">
        <w:rPr>
          <w:rFonts w:ascii="Times New Roman" w:hAnsi="Times New Roman" w:cs="Times New Roman"/>
          <w:sz w:val="24"/>
          <w:szCs w:val="24"/>
          <w:shd w:val="clear" w:color="auto" w:fill="FCFDFD"/>
        </w:rPr>
        <w:t>13% of respondents do not have the correct knowledge about the importance of wearing gloves against</w:t>
      </w:r>
      <w:r w:rsidR="00882524">
        <w:rPr>
          <w:rFonts w:ascii="Times New Roman" w:hAnsi="Times New Roman" w:cs="Times New Roman"/>
          <w:sz w:val="24"/>
          <w:szCs w:val="24"/>
          <w:shd w:val="clear" w:color="auto" w:fill="FCFDFD"/>
        </w:rPr>
        <w:t xml:space="preserve"> </w:t>
      </w:r>
      <w:r w:rsidR="00882524" w:rsidRPr="002E7003">
        <w:rPr>
          <w:rFonts w:ascii="Times New Roman" w:hAnsi="Times New Roman" w:cs="Times New Roman"/>
          <w:sz w:val="24"/>
          <w:szCs w:val="24"/>
        </w:rPr>
        <w:t>penetrating</w:t>
      </w:r>
      <w:r w:rsidRPr="002E7003">
        <w:rPr>
          <w:rFonts w:ascii="Times New Roman" w:hAnsi="Times New Roman" w:cs="Times New Roman"/>
          <w:sz w:val="24"/>
          <w:szCs w:val="24"/>
          <w:shd w:val="clear" w:color="auto" w:fill="FCFDFD"/>
        </w:rPr>
        <w:t xml:space="preserve"> </w:t>
      </w:r>
      <w:r w:rsidRPr="00E226C7">
        <w:rPr>
          <w:rFonts w:ascii="Times New Roman" w:hAnsi="Times New Roman" w:cs="Times New Roman"/>
          <w:sz w:val="24"/>
          <w:szCs w:val="24"/>
          <w:shd w:val="clear" w:color="auto" w:fill="FCFDFD"/>
        </w:rPr>
        <w:t>injuries (Figure 9).</w:t>
      </w:r>
    </w:p>
    <w:p w14:paraId="6C57F3E0" w14:textId="77777777" w:rsidR="001D751E" w:rsidRPr="00E226C7" w:rsidRDefault="001D751E" w:rsidP="003038E4">
      <w:pPr>
        <w:spacing w:before="360" w:after="120" w:line="360" w:lineRule="auto"/>
        <w:ind w:left="644"/>
        <w:jc w:val="both"/>
        <w:rPr>
          <w:rFonts w:ascii="Times New Roman" w:hAnsi="Times New Roman" w:cs="Times New Roman"/>
          <w:sz w:val="24"/>
          <w:szCs w:val="24"/>
          <w:shd w:val="clear" w:color="auto" w:fill="FCFDFD"/>
        </w:rPr>
      </w:pPr>
    </w:p>
    <w:p w14:paraId="707F988C" w14:textId="4875F69C" w:rsidR="001D751E" w:rsidRPr="00C04E25" w:rsidRDefault="00C04E25" w:rsidP="00C04E25">
      <w:pPr>
        <w:ind w:firstLine="644"/>
        <w:rPr>
          <w:rFonts w:ascii="Times New Roman" w:hAnsi="Times New Roman" w:cs="Times New Roman"/>
          <w:b/>
          <w:sz w:val="24"/>
          <w:szCs w:val="24"/>
        </w:rPr>
      </w:pPr>
      <w:r>
        <w:rPr>
          <w:rFonts w:ascii="Times New Roman" w:hAnsi="Times New Roman" w:cs="Times New Roman"/>
          <w:b/>
          <w:sz w:val="24"/>
          <w:szCs w:val="24"/>
        </w:rPr>
        <w:t xml:space="preserve">6. </w:t>
      </w:r>
      <w:r w:rsidR="001D751E" w:rsidRPr="00C04E25">
        <w:rPr>
          <w:rFonts w:ascii="Times New Roman" w:hAnsi="Times New Roman" w:cs="Times New Roman"/>
          <w:b/>
          <w:sz w:val="24"/>
          <w:szCs w:val="24"/>
        </w:rPr>
        <w:t>Laboratory Safety Risk Groups:</w:t>
      </w:r>
    </w:p>
    <w:p w14:paraId="4EB5DFB9" w14:textId="6E833BD7" w:rsidR="00F022A4" w:rsidRPr="00E226C7" w:rsidRDefault="001D751E" w:rsidP="001D751E">
      <w:pPr>
        <w:ind w:left="644"/>
        <w:rPr>
          <w:rFonts w:ascii="Times New Roman" w:hAnsi="Times New Roman" w:cs="Times New Roman"/>
          <w:sz w:val="24"/>
          <w:szCs w:val="24"/>
        </w:rPr>
      </w:pPr>
      <w:r w:rsidRPr="00E226C7">
        <w:rPr>
          <w:rFonts w:ascii="Times New Roman" w:hAnsi="Times New Roman" w:cs="Times New Roman"/>
          <w:sz w:val="24"/>
          <w:szCs w:val="24"/>
        </w:rPr>
        <w:t>12% of the respondents do not know the risk groups in terms of laboratory safety; 6.6% of these risky groups are those carrying biological and hazardous wastes (Figure 10).</w:t>
      </w:r>
      <w:r w:rsidR="00F022A4" w:rsidRPr="00E226C7">
        <w:rPr>
          <w:rFonts w:ascii="Times New Roman" w:hAnsi="Times New Roman" w:cs="Times New Roman"/>
          <w:sz w:val="24"/>
          <w:szCs w:val="24"/>
        </w:rPr>
        <w:br w:type="page"/>
      </w:r>
    </w:p>
    <w:p w14:paraId="32549AD8" w14:textId="36592DDB" w:rsidR="00F022A4" w:rsidRPr="00E226C7" w:rsidRDefault="00F022A4" w:rsidP="00F022A4">
      <w:pPr>
        <w:jc w:val="center"/>
        <w:rPr>
          <w:rFonts w:ascii="Times New Roman" w:hAnsi="Times New Roman" w:cs="Times New Roman"/>
          <w:b/>
          <w:sz w:val="24"/>
          <w:szCs w:val="24"/>
        </w:rPr>
      </w:pPr>
      <w:r w:rsidRPr="00E226C7">
        <w:rPr>
          <w:rFonts w:ascii="Times New Roman" w:hAnsi="Times New Roman" w:cs="Times New Roman"/>
          <w:b/>
          <w:sz w:val="24"/>
          <w:szCs w:val="24"/>
        </w:rPr>
        <w:lastRenderedPageBreak/>
        <w:br w:type="textWrapping" w:clear="all"/>
      </w:r>
      <w:r w:rsidR="00A25C61" w:rsidRPr="00E226C7">
        <w:rPr>
          <w:rFonts w:ascii="Times New Roman" w:hAnsi="Times New Roman" w:cs="Times New Roman"/>
          <w:b/>
          <w:sz w:val="24"/>
          <w:szCs w:val="24"/>
        </w:rPr>
        <w:t xml:space="preserve">Figure 8: </w:t>
      </w:r>
      <w:r w:rsidR="00A25C61" w:rsidRPr="00E226C7">
        <w:rPr>
          <w:rFonts w:ascii="Times New Roman" w:hAnsi="Times New Roman" w:cs="Times New Roman"/>
          <w:sz w:val="24"/>
          <w:szCs w:val="24"/>
        </w:rPr>
        <w:t>Chemical spill / scatter</w:t>
      </w:r>
      <w:r w:rsidR="00A25C61" w:rsidRPr="00E226C7">
        <w:rPr>
          <w:rFonts w:ascii="Times New Roman" w:hAnsi="Times New Roman" w:cs="Times New Roman"/>
          <w:b/>
          <w:sz w:val="24"/>
          <w:szCs w:val="24"/>
        </w:rPr>
        <w:t xml:space="preserve"> </w:t>
      </w:r>
      <w:r w:rsidRPr="00E226C7">
        <w:rPr>
          <w:rFonts w:ascii="Times New Roman" w:hAnsi="Times New Roman" w:cs="Times New Roman"/>
          <w:b/>
          <w:noProof/>
          <w:sz w:val="24"/>
          <w:szCs w:val="24"/>
        </w:rPr>
        <w:drawing>
          <wp:anchor distT="0" distB="0" distL="114300" distR="114300" simplePos="0" relativeHeight="251669504" behindDoc="0" locked="0" layoutInCell="1" allowOverlap="1" wp14:anchorId="54B03708" wp14:editId="073C10D1">
            <wp:simplePos x="0" y="0"/>
            <wp:positionH relativeFrom="column">
              <wp:posOffset>652145</wp:posOffset>
            </wp:positionH>
            <wp:positionV relativeFrom="paragraph">
              <wp:posOffset>-3175</wp:posOffset>
            </wp:positionV>
            <wp:extent cx="4318635" cy="3402330"/>
            <wp:effectExtent l="0" t="0" r="5715" b="7620"/>
            <wp:wrapSquare wrapText="bothSides"/>
            <wp:docPr id="30" name="Resim 30" descr="C:\Users\Aysegul_2\Downloads\surveey_char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ysegul_2\Downloads\surveey_chart (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8635" cy="3402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513C0" w14:textId="77777777" w:rsidR="00F022A4" w:rsidRPr="00E226C7" w:rsidRDefault="00F022A4">
      <w:pPr>
        <w:rPr>
          <w:rFonts w:ascii="Times New Roman" w:hAnsi="Times New Roman" w:cs="Times New Roman"/>
          <w:b/>
          <w:sz w:val="24"/>
          <w:szCs w:val="24"/>
        </w:rPr>
      </w:pPr>
    </w:p>
    <w:p w14:paraId="0D93B14D" w14:textId="77777777" w:rsidR="00F022A4" w:rsidRPr="00E226C7" w:rsidRDefault="003A3941">
      <w:pPr>
        <w:rPr>
          <w:rFonts w:ascii="Times New Roman" w:hAnsi="Times New Roman" w:cs="Times New Roman"/>
          <w:b/>
          <w:sz w:val="24"/>
          <w:szCs w:val="24"/>
        </w:rPr>
      </w:pPr>
      <w:r w:rsidRPr="00E226C7">
        <w:rPr>
          <w:rFonts w:ascii="Times New Roman" w:hAnsi="Times New Roman" w:cs="Times New Roman"/>
          <w:b/>
          <w:noProof/>
          <w:sz w:val="24"/>
          <w:szCs w:val="24"/>
        </w:rPr>
        <w:drawing>
          <wp:anchor distT="0" distB="0" distL="114300" distR="114300" simplePos="0" relativeHeight="251670528" behindDoc="0" locked="0" layoutInCell="1" allowOverlap="1" wp14:anchorId="265DCC69" wp14:editId="7777B19B">
            <wp:simplePos x="0" y="0"/>
            <wp:positionH relativeFrom="column">
              <wp:posOffset>417830</wp:posOffset>
            </wp:positionH>
            <wp:positionV relativeFrom="paragraph">
              <wp:posOffset>58420</wp:posOffset>
            </wp:positionV>
            <wp:extent cx="4790440" cy="3773805"/>
            <wp:effectExtent l="0" t="0" r="0" b="0"/>
            <wp:wrapSquare wrapText="bothSides"/>
            <wp:docPr id="31" name="Resim 31" descr="C:\Users\Aysegul_2\Downloads\surveey_char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ysegul_2\Downloads\surveey_chart (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0440" cy="377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596E2" w14:textId="77777777" w:rsidR="00F022A4" w:rsidRPr="00E226C7" w:rsidRDefault="00F022A4">
      <w:pPr>
        <w:rPr>
          <w:rFonts w:ascii="Times New Roman" w:hAnsi="Times New Roman" w:cs="Times New Roman"/>
          <w:b/>
          <w:sz w:val="24"/>
          <w:szCs w:val="24"/>
        </w:rPr>
      </w:pPr>
    </w:p>
    <w:p w14:paraId="4F7A59FB" w14:textId="77777777" w:rsidR="00F022A4" w:rsidRPr="00E226C7" w:rsidRDefault="00F022A4">
      <w:pPr>
        <w:rPr>
          <w:rFonts w:ascii="Times New Roman" w:hAnsi="Times New Roman" w:cs="Times New Roman"/>
          <w:b/>
          <w:sz w:val="24"/>
          <w:szCs w:val="24"/>
        </w:rPr>
      </w:pPr>
    </w:p>
    <w:p w14:paraId="23DAD205" w14:textId="45D5C33F" w:rsidR="00F022A4" w:rsidRPr="00E226C7" w:rsidRDefault="003A3941" w:rsidP="003A3941">
      <w:pPr>
        <w:jc w:val="center"/>
        <w:rPr>
          <w:rFonts w:ascii="Times New Roman" w:hAnsi="Times New Roman" w:cs="Times New Roman"/>
          <w:sz w:val="24"/>
          <w:szCs w:val="24"/>
        </w:rPr>
      </w:pPr>
      <w:r w:rsidRPr="00E226C7">
        <w:rPr>
          <w:rFonts w:ascii="Times New Roman" w:hAnsi="Times New Roman" w:cs="Times New Roman"/>
          <w:b/>
          <w:sz w:val="24"/>
          <w:szCs w:val="24"/>
        </w:rPr>
        <w:br w:type="textWrapping" w:clear="all"/>
      </w:r>
      <w:r w:rsidR="00F40620" w:rsidRPr="00E226C7">
        <w:rPr>
          <w:rFonts w:ascii="Times New Roman" w:hAnsi="Times New Roman" w:cs="Times New Roman"/>
          <w:b/>
          <w:sz w:val="24"/>
          <w:szCs w:val="24"/>
        </w:rPr>
        <w:t xml:space="preserve">Figure 9: </w:t>
      </w:r>
      <w:r w:rsidR="00882524">
        <w:rPr>
          <w:rFonts w:ascii="Times New Roman" w:hAnsi="Times New Roman" w:cs="Times New Roman"/>
          <w:sz w:val="24"/>
          <w:szCs w:val="24"/>
        </w:rPr>
        <w:t>Penetrating</w:t>
      </w:r>
      <w:r w:rsidR="00882524" w:rsidRPr="00E226C7">
        <w:rPr>
          <w:rFonts w:ascii="Times New Roman" w:hAnsi="Times New Roman" w:cs="Times New Roman"/>
          <w:sz w:val="24"/>
          <w:szCs w:val="24"/>
        </w:rPr>
        <w:t xml:space="preserve"> </w:t>
      </w:r>
      <w:r w:rsidR="00F40620" w:rsidRPr="00E226C7">
        <w:rPr>
          <w:rFonts w:ascii="Times New Roman" w:hAnsi="Times New Roman" w:cs="Times New Roman"/>
          <w:sz w:val="24"/>
          <w:szCs w:val="24"/>
        </w:rPr>
        <w:t>injuries</w:t>
      </w:r>
    </w:p>
    <w:p w14:paraId="1CB7C982" w14:textId="77777777" w:rsidR="00F022A4" w:rsidRPr="00E226C7" w:rsidRDefault="00F022A4">
      <w:pPr>
        <w:rPr>
          <w:rFonts w:ascii="Times New Roman" w:hAnsi="Times New Roman" w:cs="Times New Roman"/>
          <w:b/>
          <w:sz w:val="24"/>
          <w:szCs w:val="24"/>
        </w:rPr>
      </w:pPr>
      <w:r w:rsidRPr="00E226C7">
        <w:rPr>
          <w:rFonts w:ascii="Times New Roman" w:hAnsi="Times New Roman" w:cs="Times New Roman"/>
          <w:b/>
          <w:sz w:val="24"/>
          <w:szCs w:val="24"/>
        </w:rPr>
        <w:br w:type="page"/>
      </w:r>
    </w:p>
    <w:p w14:paraId="51BA42D6" w14:textId="758ECB61" w:rsidR="00923028" w:rsidRPr="00E226C7" w:rsidRDefault="00EB4E60" w:rsidP="004B426E">
      <w:pPr>
        <w:jc w:val="center"/>
        <w:rPr>
          <w:rFonts w:ascii="Times New Roman" w:hAnsi="Times New Roman" w:cs="Times New Roman"/>
          <w:sz w:val="24"/>
          <w:szCs w:val="24"/>
        </w:rPr>
      </w:pPr>
      <w:r w:rsidRPr="00E226C7">
        <w:rPr>
          <w:rFonts w:ascii="Times New Roman" w:hAnsi="Times New Roman" w:cs="Times New Roman"/>
          <w:b/>
          <w:sz w:val="24"/>
          <w:szCs w:val="24"/>
        </w:rPr>
        <w:lastRenderedPageBreak/>
        <w:br w:type="textWrapping" w:clear="all"/>
      </w:r>
      <w:r w:rsidRPr="00E226C7">
        <w:rPr>
          <w:rFonts w:ascii="Times New Roman" w:hAnsi="Times New Roman" w:cs="Times New Roman"/>
          <w:b/>
          <w:sz w:val="24"/>
          <w:szCs w:val="24"/>
        </w:rPr>
        <w:br w:type="textWrapping" w:clear="all"/>
      </w:r>
      <w:r w:rsidR="004B426E" w:rsidRPr="00E226C7">
        <w:rPr>
          <w:rFonts w:ascii="Times New Roman" w:hAnsi="Times New Roman" w:cs="Times New Roman"/>
          <w:b/>
          <w:noProof/>
          <w:sz w:val="24"/>
          <w:szCs w:val="24"/>
        </w:rPr>
        <w:drawing>
          <wp:anchor distT="0" distB="0" distL="114300" distR="114300" simplePos="0" relativeHeight="251671552" behindDoc="0" locked="0" layoutInCell="1" allowOverlap="1" wp14:anchorId="45E582DE" wp14:editId="10DA465C">
            <wp:simplePos x="0" y="0"/>
            <wp:positionH relativeFrom="column">
              <wp:posOffset>180340</wp:posOffset>
            </wp:positionH>
            <wp:positionV relativeFrom="paragraph">
              <wp:posOffset>248920</wp:posOffset>
            </wp:positionV>
            <wp:extent cx="4737735" cy="3731895"/>
            <wp:effectExtent l="0" t="0" r="5715" b="1905"/>
            <wp:wrapSquare wrapText="bothSides"/>
            <wp:docPr id="108" name="Resim 108" descr="C:\Users\Aysegul_2\Downloads\surveey_chart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ysegul_2\Downloads\surveey_chart (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7735" cy="3731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2473C" w:rsidRPr="00E226C7">
        <w:rPr>
          <w:rFonts w:ascii="Times New Roman" w:hAnsi="Times New Roman" w:cs="Times New Roman"/>
        </w:rPr>
        <w:t xml:space="preserve"> </w:t>
      </w:r>
      <w:r w:rsidR="00B2473C" w:rsidRPr="00E226C7">
        <w:rPr>
          <w:rFonts w:ascii="Times New Roman" w:hAnsi="Times New Roman" w:cs="Times New Roman"/>
          <w:b/>
          <w:sz w:val="24"/>
          <w:szCs w:val="24"/>
        </w:rPr>
        <w:t xml:space="preserve">Figure 10: </w:t>
      </w:r>
      <w:r w:rsidR="00B2473C" w:rsidRPr="00E226C7">
        <w:rPr>
          <w:rFonts w:ascii="Times New Roman" w:hAnsi="Times New Roman" w:cs="Times New Roman"/>
          <w:sz w:val="24"/>
          <w:szCs w:val="24"/>
        </w:rPr>
        <w:t>Laboratory safety risk groups</w:t>
      </w:r>
    </w:p>
    <w:p w14:paraId="71A2F7F0" w14:textId="77777777" w:rsidR="00923028" w:rsidRPr="00E226C7" w:rsidRDefault="00923028">
      <w:pPr>
        <w:rPr>
          <w:rFonts w:ascii="Times New Roman" w:hAnsi="Times New Roman" w:cs="Times New Roman"/>
          <w:b/>
          <w:sz w:val="24"/>
          <w:szCs w:val="24"/>
        </w:rPr>
      </w:pPr>
    </w:p>
    <w:p w14:paraId="1C558A90" w14:textId="77777777" w:rsidR="00E322F7" w:rsidRPr="00E226C7" w:rsidRDefault="00E322F7" w:rsidP="00E322F7">
      <w:pPr>
        <w:pStyle w:val="ListeParagraf"/>
        <w:spacing w:before="360" w:after="120" w:line="360" w:lineRule="auto"/>
        <w:ind w:left="709"/>
        <w:jc w:val="both"/>
        <w:rPr>
          <w:rFonts w:ascii="Times New Roman" w:hAnsi="Times New Roman" w:cs="Times New Roman"/>
          <w:b/>
          <w:sz w:val="24"/>
          <w:szCs w:val="24"/>
        </w:rPr>
      </w:pPr>
      <w:r w:rsidRPr="00E226C7">
        <w:rPr>
          <w:rFonts w:ascii="Times New Roman" w:hAnsi="Times New Roman" w:cs="Times New Roman"/>
          <w:b/>
          <w:sz w:val="24"/>
          <w:szCs w:val="24"/>
        </w:rPr>
        <w:t>7. Handling Gloves:</w:t>
      </w:r>
    </w:p>
    <w:p w14:paraId="7FD698E4" w14:textId="77777777" w:rsidR="00E322F7" w:rsidRPr="00E226C7" w:rsidRDefault="00E322F7" w:rsidP="00E322F7">
      <w:pPr>
        <w:pStyle w:val="ListeParagraf"/>
        <w:spacing w:before="360" w:after="120" w:line="360" w:lineRule="auto"/>
        <w:ind w:left="709"/>
        <w:contextualSpacing w:val="0"/>
        <w:jc w:val="both"/>
        <w:rPr>
          <w:rFonts w:ascii="Times New Roman" w:hAnsi="Times New Roman" w:cs="Times New Roman"/>
          <w:b/>
          <w:sz w:val="24"/>
          <w:szCs w:val="24"/>
          <w:shd w:val="clear" w:color="auto" w:fill="FCFDFD"/>
        </w:rPr>
      </w:pPr>
      <w:r w:rsidRPr="00E226C7">
        <w:rPr>
          <w:rFonts w:ascii="Times New Roman" w:hAnsi="Times New Roman" w:cs="Times New Roman"/>
          <w:sz w:val="24"/>
          <w:szCs w:val="24"/>
        </w:rPr>
        <w:t>Only 4% of respondents gave the wrong answer about glove use, and 1.3% of them do not know that gloves should be used when handling biological wastes (Figure 11).</w:t>
      </w:r>
    </w:p>
    <w:p w14:paraId="03DF26A5" w14:textId="77777777" w:rsidR="009E5B00" w:rsidRPr="00E226C7" w:rsidRDefault="009E5B00" w:rsidP="009E5B00">
      <w:pPr>
        <w:pStyle w:val="ListeParagraf"/>
        <w:spacing w:before="360" w:after="120" w:line="360" w:lineRule="auto"/>
        <w:ind w:left="709"/>
        <w:jc w:val="both"/>
        <w:rPr>
          <w:rFonts w:ascii="Times New Roman" w:hAnsi="Times New Roman" w:cs="Times New Roman"/>
          <w:b/>
          <w:sz w:val="24"/>
          <w:szCs w:val="24"/>
          <w:shd w:val="clear" w:color="auto" w:fill="FCFDFD"/>
        </w:rPr>
      </w:pPr>
    </w:p>
    <w:p w14:paraId="7B841758" w14:textId="7D821EA9" w:rsidR="009E5B00" w:rsidRPr="00E226C7" w:rsidRDefault="00E322F7" w:rsidP="009E5B00">
      <w:pPr>
        <w:pStyle w:val="ListeParagraf"/>
        <w:spacing w:before="360" w:after="120" w:line="360" w:lineRule="auto"/>
        <w:ind w:left="709"/>
        <w:jc w:val="both"/>
        <w:rPr>
          <w:rFonts w:ascii="Times New Roman" w:hAnsi="Times New Roman" w:cs="Times New Roman"/>
          <w:b/>
          <w:sz w:val="24"/>
          <w:szCs w:val="24"/>
          <w:shd w:val="clear" w:color="auto" w:fill="FCFDFD"/>
        </w:rPr>
      </w:pPr>
      <w:r w:rsidRPr="00E226C7">
        <w:rPr>
          <w:rFonts w:ascii="Times New Roman" w:hAnsi="Times New Roman" w:cs="Times New Roman"/>
          <w:b/>
          <w:sz w:val="24"/>
          <w:szCs w:val="24"/>
          <w:shd w:val="clear" w:color="auto" w:fill="FCFDFD"/>
        </w:rPr>
        <w:t>8.</w:t>
      </w:r>
      <w:r w:rsidR="009E5B00" w:rsidRPr="00E226C7">
        <w:rPr>
          <w:rFonts w:ascii="Times New Roman" w:hAnsi="Times New Roman" w:cs="Times New Roman"/>
        </w:rPr>
        <w:t xml:space="preserve"> </w:t>
      </w:r>
      <w:r w:rsidR="009E5B00" w:rsidRPr="00E226C7">
        <w:rPr>
          <w:rFonts w:ascii="Times New Roman" w:hAnsi="Times New Roman" w:cs="Times New Roman"/>
          <w:b/>
          <w:sz w:val="24"/>
          <w:szCs w:val="24"/>
          <w:shd w:val="clear" w:color="auto" w:fill="FCFDFD"/>
        </w:rPr>
        <w:t>General Rules</w:t>
      </w:r>
    </w:p>
    <w:p w14:paraId="5F34443A" w14:textId="15807E83" w:rsidR="004B426E" w:rsidRPr="00E226C7" w:rsidRDefault="009E5B00" w:rsidP="009E5B00">
      <w:pPr>
        <w:pStyle w:val="ListeParagraf"/>
        <w:spacing w:before="360" w:after="120" w:line="360" w:lineRule="auto"/>
        <w:ind w:left="709"/>
        <w:contextualSpacing w:val="0"/>
        <w:jc w:val="both"/>
        <w:rPr>
          <w:rFonts w:ascii="Times New Roman" w:hAnsi="Times New Roman" w:cs="Times New Roman"/>
          <w:b/>
          <w:sz w:val="24"/>
          <w:szCs w:val="24"/>
        </w:rPr>
      </w:pPr>
      <w:r w:rsidRPr="00E226C7">
        <w:rPr>
          <w:rFonts w:ascii="Times New Roman" w:hAnsi="Times New Roman" w:cs="Times New Roman"/>
          <w:b/>
          <w:sz w:val="24"/>
          <w:szCs w:val="24"/>
          <w:shd w:val="clear" w:color="auto" w:fill="FCFDFD"/>
        </w:rPr>
        <w:t xml:space="preserve"> </w:t>
      </w:r>
      <w:r w:rsidR="00E322F7" w:rsidRPr="00E226C7">
        <w:rPr>
          <w:rFonts w:ascii="Times New Roman" w:hAnsi="Times New Roman" w:cs="Times New Roman"/>
          <w:sz w:val="24"/>
          <w:szCs w:val="24"/>
        </w:rPr>
        <w:t>18% of the respondents do not know the general rules for the provision of laboratory safety. 9% do not know that the badge should be worn, 3% do not know that they should not eat and drink in the laboratory (Figure 12).</w:t>
      </w:r>
      <w:r w:rsidR="004B426E" w:rsidRPr="00E226C7">
        <w:rPr>
          <w:rFonts w:ascii="Times New Roman" w:hAnsi="Times New Roman" w:cs="Times New Roman"/>
          <w:b/>
          <w:sz w:val="24"/>
          <w:szCs w:val="24"/>
        </w:rPr>
        <w:br w:type="page"/>
      </w:r>
    </w:p>
    <w:p w14:paraId="732A4101" w14:textId="77777777" w:rsidR="004B426E" w:rsidRPr="00E226C7" w:rsidRDefault="00507E18">
      <w:pPr>
        <w:rPr>
          <w:rFonts w:ascii="Times New Roman" w:hAnsi="Times New Roman" w:cs="Times New Roman"/>
          <w:b/>
          <w:sz w:val="24"/>
          <w:szCs w:val="24"/>
        </w:rPr>
      </w:pPr>
      <w:r w:rsidRPr="00E226C7">
        <w:rPr>
          <w:rFonts w:ascii="Times New Roman" w:hAnsi="Times New Roman" w:cs="Times New Roman"/>
          <w:b/>
          <w:noProof/>
          <w:sz w:val="24"/>
          <w:szCs w:val="24"/>
        </w:rPr>
        <w:lastRenderedPageBreak/>
        <w:drawing>
          <wp:anchor distT="0" distB="0" distL="114300" distR="114300" simplePos="0" relativeHeight="251672576" behindDoc="0" locked="0" layoutInCell="1" allowOverlap="1" wp14:anchorId="20C9E462" wp14:editId="7C4B3679">
            <wp:simplePos x="0" y="0"/>
            <wp:positionH relativeFrom="column">
              <wp:posOffset>609600</wp:posOffset>
            </wp:positionH>
            <wp:positionV relativeFrom="paragraph">
              <wp:posOffset>-3175</wp:posOffset>
            </wp:positionV>
            <wp:extent cx="4667250" cy="3676650"/>
            <wp:effectExtent l="0" t="0" r="0" b="0"/>
            <wp:wrapSquare wrapText="bothSides"/>
            <wp:docPr id="109" name="Resim 109" descr="C:\Users\Aysegul_2\Downloads\surveey_chart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ysegul_2\Downloads\surveey_chart (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0"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CBEB2" w14:textId="77777777" w:rsidR="00507E18" w:rsidRPr="00E226C7" w:rsidRDefault="00507E18" w:rsidP="00507E18">
      <w:pPr>
        <w:jc w:val="center"/>
        <w:rPr>
          <w:rFonts w:ascii="Times New Roman" w:hAnsi="Times New Roman" w:cs="Times New Roman"/>
          <w:b/>
          <w:sz w:val="24"/>
          <w:szCs w:val="24"/>
        </w:rPr>
      </w:pPr>
    </w:p>
    <w:p w14:paraId="7EFC8BE6" w14:textId="77777777" w:rsidR="00507E18" w:rsidRPr="00E226C7" w:rsidRDefault="00507E18" w:rsidP="00507E18">
      <w:pPr>
        <w:jc w:val="center"/>
        <w:rPr>
          <w:rFonts w:ascii="Times New Roman" w:hAnsi="Times New Roman" w:cs="Times New Roman"/>
          <w:b/>
          <w:sz w:val="24"/>
          <w:szCs w:val="24"/>
        </w:rPr>
      </w:pPr>
    </w:p>
    <w:p w14:paraId="39900392" w14:textId="77777777" w:rsidR="00507E18" w:rsidRPr="00E226C7" w:rsidRDefault="00507E18" w:rsidP="00507E18">
      <w:pPr>
        <w:jc w:val="center"/>
        <w:rPr>
          <w:rFonts w:ascii="Times New Roman" w:hAnsi="Times New Roman" w:cs="Times New Roman"/>
          <w:b/>
          <w:sz w:val="24"/>
          <w:szCs w:val="24"/>
        </w:rPr>
      </w:pPr>
    </w:p>
    <w:p w14:paraId="64E5CC2E" w14:textId="77777777" w:rsidR="00507E18" w:rsidRPr="00E226C7" w:rsidRDefault="00507E18" w:rsidP="00507E18">
      <w:pPr>
        <w:jc w:val="center"/>
        <w:rPr>
          <w:rFonts w:ascii="Times New Roman" w:hAnsi="Times New Roman" w:cs="Times New Roman"/>
          <w:b/>
          <w:sz w:val="24"/>
          <w:szCs w:val="24"/>
        </w:rPr>
      </w:pPr>
    </w:p>
    <w:p w14:paraId="5ED7003D" w14:textId="77777777" w:rsidR="00507E18" w:rsidRPr="00E226C7" w:rsidRDefault="00507E18" w:rsidP="00507E18">
      <w:pPr>
        <w:jc w:val="center"/>
        <w:rPr>
          <w:rFonts w:ascii="Times New Roman" w:hAnsi="Times New Roman" w:cs="Times New Roman"/>
          <w:b/>
          <w:sz w:val="24"/>
          <w:szCs w:val="24"/>
        </w:rPr>
      </w:pPr>
    </w:p>
    <w:p w14:paraId="793103D7" w14:textId="77777777" w:rsidR="00507E18" w:rsidRPr="00E226C7" w:rsidRDefault="00507E18" w:rsidP="00507E18">
      <w:pPr>
        <w:jc w:val="center"/>
        <w:rPr>
          <w:rFonts w:ascii="Times New Roman" w:hAnsi="Times New Roman" w:cs="Times New Roman"/>
          <w:b/>
          <w:sz w:val="24"/>
          <w:szCs w:val="24"/>
        </w:rPr>
      </w:pPr>
    </w:p>
    <w:p w14:paraId="686D4D95" w14:textId="728C06A2" w:rsidR="004B426E" w:rsidRPr="00E226C7" w:rsidRDefault="00507E18" w:rsidP="00507E18">
      <w:pPr>
        <w:jc w:val="center"/>
        <w:rPr>
          <w:rFonts w:ascii="Times New Roman" w:hAnsi="Times New Roman" w:cs="Times New Roman"/>
          <w:sz w:val="24"/>
          <w:szCs w:val="24"/>
        </w:rPr>
      </w:pPr>
      <w:r w:rsidRPr="00E226C7">
        <w:rPr>
          <w:rFonts w:ascii="Times New Roman" w:hAnsi="Times New Roman" w:cs="Times New Roman"/>
          <w:b/>
          <w:sz w:val="24"/>
          <w:szCs w:val="24"/>
        </w:rPr>
        <w:br w:type="textWrapping" w:clear="all"/>
      </w:r>
      <w:r w:rsidR="00E322F7" w:rsidRPr="00E226C7">
        <w:rPr>
          <w:rFonts w:ascii="Times New Roman" w:hAnsi="Times New Roman" w:cs="Times New Roman"/>
          <w:b/>
          <w:sz w:val="24"/>
          <w:szCs w:val="24"/>
        </w:rPr>
        <w:t>Figure 11: Glove Usage</w:t>
      </w:r>
    </w:p>
    <w:p w14:paraId="44463E58" w14:textId="77777777" w:rsidR="004B426E" w:rsidRPr="00E226C7" w:rsidRDefault="00507E18">
      <w:pPr>
        <w:rPr>
          <w:rFonts w:ascii="Times New Roman" w:hAnsi="Times New Roman" w:cs="Times New Roman"/>
          <w:sz w:val="24"/>
          <w:szCs w:val="24"/>
        </w:rPr>
      </w:pPr>
      <w:r w:rsidRPr="00E226C7">
        <w:rPr>
          <w:rFonts w:ascii="Times New Roman" w:hAnsi="Times New Roman" w:cs="Times New Roman"/>
          <w:noProof/>
          <w:sz w:val="24"/>
          <w:szCs w:val="24"/>
        </w:rPr>
        <w:drawing>
          <wp:anchor distT="0" distB="0" distL="114300" distR="114300" simplePos="0" relativeHeight="251673600" behindDoc="0" locked="0" layoutInCell="1" allowOverlap="1" wp14:anchorId="6C75CCF8" wp14:editId="7E454099">
            <wp:simplePos x="0" y="0"/>
            <wp:positionH relativeFrom="column">
              <wp:posOffset>609600</wp:posOffset>
            </wp:positionH>
            <wp:positionV relativeFrom="paragraph">
              <wp:posOffset>194945</wp:posOffset>
            </wp:positionV>
            <wp:extent cx="4790440" cy="3773805"/>
            <wp:effectExtent l="0" t="0" r="0" b="0"/>
            <wp:wrapSquare wrapText="bothSides"/>
            <wp:docPr id="110" name="Resim 110" descr="C:\Users\Aysegul_2\Downloads\surveey_chart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ysegul_2\Downloads\surveey_chart (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0440" cy="377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2A16A" w14:textId="77777777" w:rsidR="004B426E" w:rsidRPr="00E226C7" w:rsidRDefault="004B426E">
      <w:pPr>
        <w:rPr>
          <w:rFonts w:ascii="Times New Roman" w:hAnsi="Times New Roman" w:cs="Times New Roman"/>
          <w:sz w:val="24"/>
          <w:szCs w:val="24"/>
        </w:rPr>
      </w:pPr>
    </w:p>
    <w:p w14:paraId="0C874B7C" w14:textId="77777777" w:rsidR="004B426E" w:rsidRPr="00E226C7" w:rsidRDefault="004B426E">
      <w:pPr>
        <w:rPr>
          <w:rFonts w:ascii="Times New Roman" w:hAnsi="Times New Roman" w:cs="Times New Roman"/>
          <w:sz w:val="24"/>
          <w:szCs w:val="24"/>
        </w:rPr>
      </w:pPr>
    </w:p>
    <w:p w14:paraId="3D677DB5" w14:textId="77777777" w:rsidR="004B426E" w:rsidRPr="00E226C7" w:rsidRDefault="004B426E">
      <w:pPr>
        <w:rPr>
          <w:rFonts w:ascii="Times New Roman" w:hAnsi="Times New Roman" w:cs="Times New Roman"/>
          <w:sz w:val="24"/>
          <w:szCs w:val="24"/>
        </w:rPr>
      </w:pPr>
    </w:p>
    <w:p w14:paraId="464E624B" w14:textId="77777777" w:rsidR="004B426E" w:rsidRPr="00E226C7" w:rsidRDefault="004B426E">
      <w:pPr>
        <w:rPr>
          <w:rFonts w:ascii="Times New Roman" w:hAnsi="Times New Roman" w:cs="Times New Roman"/>
          <w:sz w:val="24"/>
          <w:szCs w:val="24"/>
        </w:rPr>
      </w:pPr>
    </w:p>
    <w:p w14:paraId="481DB368" w14:textId="77777777" w:rsidR="004B426E" w:rsidRPr="00E226C7" w:rsidRDefault="004B426E">
      <w:pPr>
        <w:rPr>
          <w:rFonts w:ascii="Times New Roman" w:hAnsi="Times New Roman" w:cs="Times New Roman"/>
          <w:sz w:val="24"/>
          <w:szCs w:val="24"/>
        </w:rPr>
      </w:pPr>
    </w:p>
    <w:p w14:paraId="367886A8" w14:textId="6957D8F4" w:rsidR="004B426E" w:rsidRPr="00E226C7" w:rsidRDefault="00507E18" w:rsidP="00507E18">
      <w:pPr>
        <w:jc w:val="center"/>
        <w:rPr>
          <w:rFonts w:ascii="Times New Roman" w:hAnsi="Times New Roman" w:cs="Times New Roman"/>
          <w:b/>
          <w:sz w:val="24"/>
          <w:szCs w:val="24"/>
        </w:rPr>
      </w:pPr>
      <w:r w:rsidRPr="00E226C7">
        <w:rPr>
          <w:rFonts w:ascii="Times New Roman" w:hAnsi="Times New Roman" w:cs="Times New Roman"/>
          <w:b/>
          <w:sz w:val="24"/>
          <w:szCs w:val="24"/>
        </w:rPr>
        <w:br w:type="textWrapping" w:clear="all"/>
      </w:r>
      <w:r w:rsidR="00045890" w:rsidRPr="00E226C7">
        <w:rPr>
          <w:rFonts w:ascii="Times New Roman" w:hAnsi="Times New Roman" w:cs="Times New Roman"/>
          <w:b/>
          <w:sz w:val="24"/>
          <w:szCs w:val="24"/>
        </w:rPr>
        <w:t xml:space="preserve">Figure 12: </w:t>
      </w:r>
      <w:r w:rsidR="00045890" w:rsidRPr="00E226C7">
        <w:rPr>
          <w:rFonts w:ascii="Times New Roman" w:hAnsi="Times New Roman" w:cs="Times New Roman"/>
          <w:sz w:val="24"/>
          <w:szCs w:val="24"/>
        </w:rPr>
        <w:t>General Rules</w:t>
      </w:r>
    </w:p>
    <w:p w14:paraId="48D2A7C2" w14:textId="77777777" w:rsidR="004B426E" w:rsidRPr="00E226C7" w:rsidRDefault="004B426E">
      <w:pPr>
        <w:rPr>
          <w:rFonts w:ascii="Times New Roman" w:hAnsi="Times New Roman" w:cs="Times New Roman"/>
          <w:b/>
          <w:sz w:val="24"/>
          <w:szCs w:val="24"/>
        </w:rPr>
      </w:pPr>
      <w:r w:rsidRPr="00E226C7">
        <w:rPr>
          <w:rFonts w:ascii="Times New Roman" w:hAnsi="Times New Roman" w:cs="Times New Roman"/>
          <w:b/>
          <w:sz w:val="24"/>
          <w:szCs w:val="24"/>
        </w:rPr>
        <w:br w:type="page"/>
      </w:r>
    </w:p>
    <w:p w14:paraId="547A9751" w14:textId="77777777" w:rsidR="00E4713A" w:rsidRPr="00E226C7" w:rsidRDefault="00E4713A" w:rsidP="00E4713A">
      <w:pPr>
        <w:pStyle w:val="ListeParagraf"/>
        <w:spacing w:before="360" w:after="120" w:line="360" w:lineRule="auto"/>
        <w:ind w:left="709"/>
        <w:contextualSpacing w:val="0"/>
        <w:jc w:val="both"/>
        <w:rPr>
          <w:rFonts w:ascii="Times New Roman" w:hAnsi="Times New Roman" w:cs="Times New Roman"/>
          <w:b/>
          <w:sz w:val="24"/>
          <w:szCs w:val="24"/>
        </w:rPr>
      </w:pPr>
    </w:p>
    <w:p w14:paraId="33CEBE89" w14:textId="0CFC1D71" w:rsidR="009E5B00" w:rsidRPr="00E226C7" w:rsidRDefault="00E1797A" w:rsidP="005D62E6">
      <w:pPr>
        <w:pStyle w:val="ListeParagraf"/>
        <w:numPr>
          <w:ilvl w:val="0"/>
          <w:numId w:val="11"/>
        </w:numPr>
        <w:spacing w:before="360" w:after="120" w:line="360" w:lineRule="auto"/>
        <w:jc w:val="both"/>
        <w:rPr>
          <w:rFonts w:ascii="Times New Roman" w:hAnsi="Times New Roman" w:cs="Times New Roman"/>
          <w:b/>
          <w:sz w:val="24"/>
          <w:szCs w:val="24"/>
        </w:rPr>
      </w:pPr>
      <w:r w:rsidRPr="00E226C7">
        <w:rPr>
          <w:rFonts w:ascii="Times New Roman" w:hAnsi="Times New Roman" w:cs="Times New Roman"/>
          <w:b/>
          <w:sz w:val="24"/>
          <w:szCs w:val="24"/>
        </w:rPr>
        <w:t>Person in charge</w:t>
      </w:r>
    </w:p>
    <w:p w14:paraId="339F57DE" w14:textId="77777777" w:rsidR="005D62E6" w:rsidRPr="00E226C7" w:rsidRDefault="009E5B00" w:rsidP="005D62E6">
      <w:pPr>
        <w:pStyle w:val="ListeParagraf"/>
        <w:spacing w:before="360" w:after="120" w:line="360" w:lineRule="auto"/>
        <w:ind w:left="709"/>
        <w:contextualSpacing w:val="0"/>
        <w:jc w:val="both"/>
        <w:rPr>
          <w:rFonts w:ascii="Times New Roman" w:hAnsi="Times New Roman" w:cs="Times New Roman"/>
          <w:sz w:val="24"/>
          <w:szCs w:val="24"/>
        </w:rPr>
      </w:pPr>
      <w:r w:rsidRPr="00E226C7">
        <w:rPr>
          <w:rFonts w:ascii="Times New Roman" w:hAnsi="Times New Roman" w:cs="Times New Roman"/>
          <w:sz w:val="24"/>
          <w:szCs w:val="24"/>
        </w:rPr>
        <w:t>44% of respondents do not know who is responsible for laboratory safety, and 22.66% of them think that only laboratory staff are responsible (Figure 13).</w:t>
      </w:r>
    </w:p>
    <w:p w14:paraId="5BC0FCA2" w14:textId="71788B23" w:rsidR="005D62E6" w:rsidRPr="00E226C7" w:rsidRDefault="00DF46B8" w:rsidP="005D62E6">
      <w:pPr>
        <w:pStyle w:val="ListeParagraf"/>
        <w:numPr>
          <w:ilvl w:val="0"/>
          <w:numId w:val="11"/>
        </w:numPr>
        <w:spacing w:before="360" w:after="120" w:line="360" w:lineRule="auto"/>
        <w:contextualSpacing w:val="0"/>
        <w:jc w:val="both"/>
        <w:rPr>
          <w:rFonts w:ascii="Times New Roman" w:hAnsi="Times New Roman" w:cs="Times New Roman"/>
          <w:sz w:val="24"/>
          <w:szCs w:val="24"/>
        </w:rPr>
      </w:pPr>
      <w:r w:rsidRPr="00E226C7">
        <w:rPr>
          <w:rFonts w:ascii="Times New Roman" w:hAnsi="Times New Roman" w:cs="Times New Roman"/>
          <w:b/>
          <w:sz w:val="24"/>
          <w:szCs w:val="24"/>
          <w:shd w:val="clear" w:color="auto" w:fill="FCFDFD"/>
        </w:rPr>
        <w:t>Use of Laboratory Coat</w:t>
      </w:r>
    </w:p>
    <w:p w14:paraId="26637F14" w14:textId="214A48F3" w:rsidR="005D62E6" w:rsidRPr="00E226C7" w:rsidRDefault="005D62E6" w:rsidP="005D62E6">
      <w:pPr>
        <w:pStyle w:val="ListeParagraf"/>
        <w:spacing w:before="360" w:after="120" w:line="360" w:lineRule="auto"/>
        <w:ind w:left="709"/>
        <w:contextualSpacing w:val="0"/>
        <w:jc w:val="both"/>
        <w:rPr>
          <w:rFonts w:ascii="Times New Roman" w:hAnsi="Times New Roman" w:cs="Times New Roman"/>
          <w:sz w:val="24"/>
          <w:szCs w:val="24"/>
          <w:shd w:val="clear" w:color="auto" w:fill="FCFDFD"/>
        </w:rPr>
      </w:pPr>
      <w:r w:rsidRPr="00E226C7">
        <w:rPr>
          <w:rFonts w:ascii="Times New Roman" w:hAnsi="Times New Roman" w:cs="Times New Roman"/>
          <w:sz w:val="24"/>
          <w:szCs w:val="24"/>
          <w:shd w:val="clear" w:color="auto" w:fill="FCFDFD"/>
        </w:rPr>
        <w:t xml:space="preserve">28% of the respondents do not know that laboratory wear should only be worn while working in the laboratory, 16% of them think that </w:t>
      </w:r>
      <w:r w:rsidR="00DF46B8" w:rsidRPr="00E226C7">
        <w:rPr>
          <w:rFonts w:ascii="Times New Roman" w:hAnsi="Times New Roman" w:cs="Times New Roman"/>
          <w:sz w:val="24"/>
          <w:szCs w:val="24"/>
          <w:shd w:val="clear" w:color="auto" w:fill="FCFDFD"/>
        </w:rPr>
        <w:t>there is no restriction on lab coat</w:t>
      </w:r>
      <w:r w:rsidRPr="00E226C7">
        <w:rPr>
          <w:rFonts w:ascii="Times New Roman" w:hAnsi="Times New Roman" w:cs="Times New Roman"/>
          <w:sz w:val="24"/>
          <w:szCs w:val="24"/>
          <w:shd w:val="clear" w:color="auto" w:fill="FCFDFD"/>
        </w:rPr>
        <w:t xml:space="preserve"> c</w:t>
      </w:r>
      <w:r w:rsidR="00DF46B8" w:rsidRPr="00E226C7">
        <w:rPr>
          <w:rFonts w:ascii="Times New Roman" w:hAnsi="Times New Roman" w:cs="Times New Roman"/>
          <w:sz w:val="24"/>
          <w:szCs w:val="24"/>
          <w:shd w:val="clear" w:color="auto" w:fill="FCFDFD"/>
        </w:rPr>
        <w:t>lothing, and 9% think that lab coat</w:t>
      </w:r>
      <w:r w:rsidRPr="00E226C7">
        <w:rPr>
          <w:rFonts w:ascii="Times New Roman" w:hAnsi="Times New Roman" w:cs="Times New Roman"/>
          <w:sz w:val="24"/>
          <w:szCs w:val="24"/>
          <w:shd w:val="clear" w:color="auto" w:fill="FCFDFD"/>
        </w:rPr>
        <w:t xml:space="preserve"> can be worn in laboratory and office sections. 3% think that it is a suitable work wear that can be worn throughout the day in terms of the protection of personal items such as wallet, mobile phone (Figure 14).</w:t>
      </w:r>
    </w:p>
    <w:p w14:paraId="5D96433D" w14:textId="77777777" w:rsidR="009472DD" w:rsidRPr="00E226C7" w:rsidRDefault="009472DD" w:rsidP="009472DD">
      <w:pPr>
        <w:pStyle w:val="ListeParagraf"/>
        <w:spacing w:before="360" w:after="120" w:line="360" w:lineRule="auto"/>
        <w:ind w:left="709"/>
        <w:jc w:val="both"/>
        <w:rPr>
          <w:rFonts w:ascii="Times New Roman" w:hAnsi="Times New Roman" w:cs="Times New Roman"/>
          <w:b/>
          <w:sz w:val="24"/>
          <w:szCs w:val="24"/>
          <w:shd w:val="clear" w:color="auto" w:fill="FCFDFD"/>
        </w:rPr>
      </w:pPr>
    </w:p>
    <w:p w14:paraId="0AE556F5" w14:textId="77777777" w:rsidR="009472DD" w:rsidRPr="00E226C7" w:rsidRDefault="009472DD" w:rsidP="009472DD">
      <w:pPr>
        <w:pStyle w:val="ListeParagraf"/>
        <w:spacing w:before="360" w:after="120" w:line="360" w:lineRule="auto"/>
        <w:ind w:left="709"/>
        <w:jc w:val="both"/>
        <w:rPr>
          <w:rFonts w:ascii="Times New Roman" w:hAnsi="Times New Roman" w:cs="Times New Roman"/>
          <w:b/>
          <w:sz w:val="24"/>
          <w:szCs w:val="24"/>
          <w:shd w:val="clear" w:color="auto" w:fill="FCFDFD"/>
        </w:rPr>
      </w:pPr>
      <w:r w:rsidRPr="00E226C7">
        <w:rPr>
          <w:rFonts w:ascii="Times New Roman" w:hAnsi="Times New Roman" w:cs="Times New Roman"/>
          <w:b/>
          <w:sz w:val="24"/>
          <w:szCs w:val="24"/>
          <w:shd w:val="clear" w:color="auto" w:fill="FCFDFD"/>
        </w:rPr>
        <w:t>11. Infectious Material Spillage</w:t>
      </w:r>
    </w:p>
    <w:p w14:paraId="4EE6B154" w14:textId="7D4CEBEC" w:rsidR="005F1C7B" w:rsidRPr="00E226C7" w:rsidRDefault="009472DD" w:rsidP="005F1C7B">
      <w:pPr>
        <w:pStyle w:val="ListeParagraf"/>
        <w:spacing w:before="360" w:after="120" w:line="360" w:lineRule="auto"/>
        <w:ind w:left="709"/>
        <w:contextualSpacing w:val="0"/>
        <w:jc w:val="both"/>
        <w:rPr>
          <w:rFonts w:ascii="Times New Roman" w:hAnsi="Times New Roman" w:cs="Times New Roman"/>
          <w:sz w:val="24"/>
          <w:szCs w:val="24"/>
          <w:shd w:val="clear" w:color="auto" w:fill="FCFDFD"/>
        </w:rPr>
      </w:pPr>
      <w:r w:rsidRPr="00E226C7">
        <w:rPr>
          <w:rFonts w:ascii="Times New Roman" w:hAnsi="Times New Roman" w:cs="Times New Roman"/>
          <w:sz w:val="24"/>
          <w:szCs w:val="24"/>
          <w:shd w:val="clear" w:color="auto" w:fill="FCFDFD"/>
        </w:rPr>
        <w:t>17% of respondents do not know what to do when any infectious material is spilled (Figure 15).</w:t>
      </w:r>
    </w:p>
    <w:p w14:paraId="0B03BD8A" w14:textId="77777777" w:rsidR="005F1C7B" w:rsidRPr="00E226C7" w:rsidRDefault="005F1C7B" w:rsidP="005F1C7B">
      <w:pPr>
        <w:pStyle w:val="ListeParagraf"/>
        <w:spacing w:before="360" w:after="120" w:line="360" w:lineRule="auto"/>
        <w:ind w:left="709"/>
        <w:jc w:val="both"/>
        <w:rPr>
          <w:rFonts w:ascii="Times New Roman" w:hAnsi="Times New Roman" w:cs="Times New Roman"/>
          <w:sz w:val="24"/>
          <w:szCs w:val="24"/>
          <w:shd w:val="clear" w:color="auto" w:fill="FCFDFD"/>
        </w:rPr>
      </w:pPr>
    </w:p>
    <w:p w14:paraId="3F7C15A6" w14:textId="50AEAA51" w:rsidR="00223DDC" w:rsidRPr="00E226C7" w:rsidRDefault="00223DDC" w:rsidP="005F1C7B">
      <w:pPr>
        <w:pStyle w:val="ListeParagraf"/>
        <w:numPr>
          <w:ilvl w:val="0"/>
          <w:numId w:val="14"/>
        </w:numPr>
        <w:spacing w:after="120" w:line="360" w:lineRule="auto"/>
        <w:jc w:val="both"/>
        <w:rPr>
          <w:rFonts w:ascii="Times New Roman" w:hAnsi="Times New Roman" w:cs="Times New Roman"/>
          <w:b/>
          <w:sz w:val="24"/>
          <w:szCs w:val="24"/>
          <w:shd w:val="clear" w:color="auto" w:fill="FCFDFD"/>
        </w:rPr>
      </w:pPr>
      <w:r w:rsidRPr="00E226C7">
        <w:rPr>
          <w:rFonts w:ascii="Times New Roman" w:hAnsi="Times New Roman" w:cs="Times New Roman"/>
          <w:b/>
          <w:sz w:val="24"/>
          <w:szCs w:val="24"/>
          <w:shd w:val="clear" w:color="auto" w:fill="FCFDFD"/>
        </w:rPr>
        <w:t>Waste Bags</w:t>
      </w:r>
    </w:p>
    <w:p w14:paraId="23435720" w14:textId="2E6DA345" w:rsidR="004260DA" w:rsidRPr="00E226C7" w:rsidRDefault="004260DA" w:rsidP="004260DA">
      <w:pPr>
        <w:pStyle w:val="ListeParagraf"/>
        <w:spacing w:before="360" w:after="120" w:line="360" w:lineRule="auto"/>
        <w:ind w:left="709"/>
        <w:jc w:val="both"/>
        <w:rPr>
          <w:rFonts w:ascii="Times New Roman" w:hAnsi="Times New Roman" w:cs="Times New Roman"/>
          <w:sz w:val="24"/>
          <w:szCs w:val="24"/>
          <w:shd w:val="clear" w:color="auto" w:fill="FCFDFD"/>
        </w:rPr>
      </w:pPr>
      <w:r w:rsidRPr="00E226C7">
        <w:rPr>
          <w:rFonts w:ascii="Times New Roman" w:hAnsi="Times New Roman" w:cs="Times New Roman"/>
          <w:sz w:val="24"/>
          <w:szCs w:val="24"/>
          <w:shd w:val="clear" w:color="auto" w:fill="FCFDFD"/>
        </w:rPr>
        <w:t>28% of the respondents know the bags they need to put in waste.14% of them do not know that animal wastes and 3.3% do not know that medical wastes should be placed in red bags (Figure 16).</w:t>
      </w:r>
    </w:p>
    <w:p w14:paraId="5E1772CC" w14:textId="77777777" w:rsidR="004260DA" w:rsidRPr="00E226C7" w:rsidRDefault="004260DA" w:rsidP="004260DA">
      <w:pPr>
        <w:pStyle w:val="ListeParagraf"/>
        <w:spacing w:before="360" w:after="120" w:line="360" w:lineRule="auto"/>
        <w:ind w:left="709"/>
        <w:jc w:val="both"/>
        <w:rPr>
          <w:rFonts w:ascii="Times New Roman" w:hAnsi="Times New Roman" w:cs="Times New Roman"/>
          <w:color w:val="FF0000"/>
          <w:sz w:val="24"/>
          <w:szCs w:val="24"/>
          <w:shd w:val="clear" w:color="auto" w:fill="FCFDFD"/>
        </w:rPr>
      </w:pPr>
    </w:p>
    <w:p w14:paraId="15AEE32A" w14:textId="1A074E03" w:rsidR="00132575" w:rsidRPr="00E226C7" w:rsidRDefault="00AA6C1D" w:rsidP="004260DA">
      <w:pPr>
        <w:pStyle w:val="ListeParagraf"/>
        <w:spacing w:before="360" w:after="120" w:line="360" w:lineRule="auto"/>
        <w:ind w:left="709"/>
        <w:jc w:val="both"/>
        <w:rPr>
          <w:rFonts w:ascii="Times New Roman" w:hAnsi="Times New Roman" w:cs="Times New Roman"/>
          <w:color w:val="FF0000"/>
          <w:sz w:val="24"/>
          <w:szCs w:val="24"/>
          <w:shd w:val="clear" w:color="auto" w:fill="FCFDFD"/>
        </w:rPr>
      </w:pPr>
      <w:r w:rsidRPr="00E226C7">
        <w:rPr>
          <w:rFonts w:ascii="Times New Roman" w:hAnsi="Times New Roman" w:cs="Times New Roman"/>
          <w:b/>
          <w:sz w:val="24"/>
          <w:szCs w:val="24"/>
          <w:shd w:val="clear" w:color="auto" w:fill="FCFDFD"/>
        </w:rPr>
        <w:t>13. Fire Extinguisher</w:t>
      </w:r>
    </w:p>
    <w:p w14:paraId="46E93998" w14:textId="05F818F0" w:rsidR="00E4713A" w:rsidRPr="00E226C7" w:rsidRDefault="00AA6C1D" w:rsidP="00AA6C1D">
      <w:pPr>
        <w:ind w:left="708"/>
        <w:rPr>
          <w:rFonts w:ascii="Times New Roman" w:hAnsi="Times New Roman" w:cs="Times New Roman"/>
          <w:b/>
          <w:sz w:val="24"/>
          <w:szCs w:val="24"/>
          <w:shd w:val="clear" w:color="auto" w:fill="FCFDFD"/>
        </w:rPr>
      </w:pPr>
      <w:r w:rsidRPr="00E226C7">
        <w:rPr>
          <w:rFonts w:ascii="Times New Roman" w:hAnsi="Times New Roman" w:cs="Times New Roman"/>
          <w:sz w:val="24"/>
          <w:szCs w:val="24"/>
          <w:shd w:val="clear" w:color="auto" w:fill="FCFDFD"/>
        </w:rPr>
        <w:t>5% of respondents misunderstood that water should be used for the type of fire (Figure 17).</w:t>
      </w:r>
      <w:r w:rsidR="00E4713A" w:rsidRPr="00E226C7">
        <w:rPr>
          <w:rFonts w:ascii="Times New Roman" w:hAnsi="Times New Roman" w:cs="Times New Roman"/>
          <w:b/>
          <w:sz w:val="24"/>
          <w:szCs w:val="24"/>
          <w:shd w:val="clear" w:color="auto" w:fill="FCFDFD"/>
        </w:rPr>
        <w:br w:type="page"/>
      </w:r>
    </w:p>
    <w:p w14:paraId="7C5353F5" w14:textId="77777777" w:rsidR="0026164A" w:rsidRPr="00E226C7" w:rsidRDefault="0026164A" w:rsidP="00475C68">
      <w:pPr>
        <w:jc w:val="center"/>
        <w:rPr>
          <w:rFonts w:ascii="Times New Roman" w:hAnsi="Times New Roman" w:cs="Times New Roman"/>
          <w:b/>
          <w:sz w:val="24"/>
          <w:szCs w:val="24"/>
        </w:rPr>
      </w:pPr>
      <w:r w:rsidRPr="00E226C7">
        <w:rPr>
          <w:rFonts w:ascii="Times New Roman" w:hAnsi="Times New Roman" w:cs="Times New Roman"/>
          <w:b/>
          <w:noProof/>
          <w:sz w:val="24"/>
          <w:szCs w:val="24"/>
        </w:rPr>
        <w:lastRenderedPageBreak/>
        <w:drawing>
          <wp:anchor distT="0" distB="0" distL="114300" distR="114300" simplePos="0" relativeHeight="251674624" behindDoc="0" locked="0" layoutInCell="1" allowOverlap="1" wp14:anchorId="41CC2D2F" wp14:editId="37B3A2E1">
            <wp:simplePos x="0" y="0"/>
            <wp:positionH relativeFrom="column">
              <wp:posOffset>598805</wp:posOffset>
            </wp:positionH>
            <wp:positionV relativeFrom="paragraph">
              <wp:posOffset>-1905</wp:posOffset>
            </wp:positionV>
            <wp:extent cx="4544695" cy="3579495"/>
            <wp:effectExtent l="0" t="0" r="1905" b="1905"/>
            <wp:wrapSquare wrapText="bothSides"/>
            <wp:docPr id="111" name="Resim 111" descr="C:\Users\Aysegul_2\Downloads\surveey_chart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ysegul_2\Downloads\surveey_chart (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4695" cy="3579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A47C4" w14:textId="77777777" w:rsidR="00E1797A" w:rsidRPr="00E226C7" w:rsidRDefault="00E1797A" w:rsidP="00E1797A">
      <w:pPr>
        <w:pStyle w:val="ListeParagraf"/>
        <w:spacing w:before="360" w:after="120" w:line="360" w:lineRule="auto"/>
        <w:ind w:left="1004"/>
        <w:jc w:val="both"/>
        <w:rPr>
          <w:rFonts w:ascii="Times New Roman" w:hAnsi="Times New Roman" w:cs="Times New Roman"/>
          <w:b/>
          <w:sz w:val="24"/>
          <w:szCs w:val="24"/>
        </w:rPr>
      </w:pPr>
    </w:p>
    <w:p w14:paraId="30AFE52C" w14:textId="77777777" w:rsidR="00E1797A" w:rsidRPr="00E226C7" w:rsidRDefault="00E1797A" w:rsidP="00E1797A">
      <w:pPr>
        <w:pStyle w:val="ListeParagraf"/>
        <w:spacing w:before="360" w:after="120" w:line="360" w:lineRule="auto"/>
        <w:ind w:left="1004"/>
        <w:jc w:val="both"/>
        <w:rPr>
          <w:rFonts w:ascii="Times New Roman" w:hAnsi="Times New Roman" w:cs="Times New Roman"/>
          <w:b/>
          <w:sz w:val="24"/>
          <w:szCs w:val="24"/>
        </w:rPr>
      </w:pPr>
    </w:p>
    <w:p w14:paraId="66F7A0F3" w14:textId="77777777" w:rsidR="00E1797A" w:rsidRPr="00E226C7" w:rsidRDefault="00E1797A" w:rsidP="00E1797A">
      <w:pPr>
        <w:pStyle w:val="ListeParagraf"/>
        <w:spacing w:before="360" w:after="120" w:line="360" w:lineRule="auto"/>
        <w:ind w:left="1004"/>
        <w:jc w:val="both"/>
        <w:rPr>
          <w:rFonts w:ascii="Times New Roman" w:hAnsi="Times New Roman" w:cs="Times New Roman"/>
          <w:b/>
          <w:sz w:val="24"/>
          <w:szCs w:val="24"/>
        </w:rPr>
      </w:pPr>
    </w:p>
    <w:p w14:paraId="44E66D8F" w14:textId="77777777" w:rsidR="00E1797A" w:rsidRPr="00E226C7" w:rsidRDefault="00E1797A" w:rsidP="00E1797A">
      <w:pPr>
        <w:pStyle w:val="ListeParagraf"/>
        <w:spacing w:before="360" w:after="120" w:line="360" w:lineRule="auto"/>
        <w:ind w:left="1004"/>
        <w:jc w:val="both"/>
        <w:rPr>
          <w:rFonts w:ascii="Times New Roman" w:hAnsi="Times New Roman" w:cs="Times New Roman"/>
          <w:b/>
          <w:sz w:val="24"/>
          <w:szCs w:val="24"/>
        </w:rPr>
      </w:pPr>
    </w:p>
    <w:p w14:paraId="5705D446" w14:textId="77777777" w:rsidR="00E1797A" w:rsidRPr="00E226C7" w:rsidRDefault="00E1797A" w:rsidP="00E1797A">
      <w:pPr>
        <w:pStyle w:val="ListeParagraf"/>
        <w:spacing w:before="360" w:after="120" w:line="360" w:lineRule="auto"/>
        <w:ind w:left="1004"/>
        <w:jc w:val="both"/>
        <w:rPr>
          <w:rFonts w:ascii="Times New Roman" w:hAnsi="Times New Roman" w:cs="Times New Roman"/>
          <w:b/>
          <w:sz w:val="24"/>
          <w:szCs w:val="24"/>
        </w:rPr>
      </w:pPr>
    </w:p>
    <w:p w14:paraId="15AD6CA8" w14:textId="77777777" w:rsidR="00E1797A" w:rsidRPr="00E226C7" w:rsidRDefault="00E1797A" w:rsidP="00E1797A">
      <w:pPr>
        <w:pStyle w:val="ListeParagraf"/>
        <w:spacing w:before="360" w:after="120" w:line="360" w:lineRule="auto"/>
        <w:ind w:left="1004"/>
        <w:jc w:val="both"/>
        <w:rPr>
          <w:rFonts w:ascii="Times New Roman" w:hAnsi="Times New Roman" w:cs="Times New Roman"/>
          <w:b/>
          <w:sz w:val="24"/>
          <w:szCs w:val="24"/>
        </w:rPr>
      </w:pPr>
    </w:p>
    <w:p w14:paraId="392E19BC" w14:textId="77777777" w:rsidR="00E1797A" w:rsidRPr="00E226C7" w:rsidRDefault="00E1797A" w:rsidP="00E1797A">
      <w:pPr>
        <w:pStyle w:val="ListeParagraf"/>
        <w:spacing w:before="360" w:after="120" w:line="360" w:lineRule="auto"/>
        <w:ind w:left="1004"/>
        <w:jc w:val="both"/>
        <w:rPr>
          <w:rFonts w:ascii="Times New Roman" w:hAnsi="Times New Roman" w:cs="Times New Roman"/>
          <w:b/>
          <w:sz w:val="24"/>
          <w:szCs w:val="24"/>
        </w:rPr>
      </w:pPr>
    </w:p>
    <w:p w14:paraId="389E1DAF" w14:textId="77777777" w:rsidR="00E1797A" w:rsidRPr="00E226C7" w:rsidRDefault="00E1797A" w:rsidP="00E1797A">
      <w:pPr>
        <w:pStyle w:val="ListeParagraf"/>
        <w:spacing w:before="360" w:after="120" w:line="360" w:lineRule="auto"/>
        <w:ind w:left="1004"/>
        <w:jc w:val="both"/>
        <w:rPr>
          <w:rFonts w:ascii="Times New Roman" w:hAnsi="Times New Roman" w:cs="Times New Roman"/>
          <w:b/>
          <w:sz w:val="24"/>
          <w:szCs w:val="24"/>
        </w:rPr>
      </w:pPr>
    </w:p>
    <w:p w14:paraId="24E59AFE" w14:textId="77777777" w:rsidR="00E1797A" w:rsidRPr="00E226C7" w:rsidRDefault="00E1797A" w:rsidP="00E1797A">
      <w:pPr>
        <w:pStyle w:val="ListeParagraf"/>
        <w:spacing w:before="360" w:after="120" w:line="360" w:lineRule="auto"/>
        <w:ind w:left="1004"/>
        <w:jc w:val="both"/>
        <w:rPr>
          <w:rFonts w:ascii="Times New Roman" w:hAnsi="Times New Roman" w:cs="Times New Roman"/>
          <w:b/>
          <w:sz w:val="24"/>
          <w:szCs w:val="24"/>
        </w:rPr>
      </w:pPr>
    </w:p>
    <w:p w14:paraId="1777C2A4" w14:textId="77777777" w:rsidR="00E1797A" w:rsidRPr="00E226C7" w:rsidRDefault="00E1797A" w:rsidP="00E1797A">
      <w:pPr>
        <w:pStyle w:val="ListeParagraf"/>
        <w:spacing w:before="360" w:after="120" w:line="360" w:lineRule="auto"/>
        <w:ind w:left="1004"/>
        <w:jc w:val="both"/>
        <w:rPr>
          <w:rFonts w:ascii="Times New Roman" w:hAnsi="Times New Roman" w:cs="Times New Roman"/>
          <w:b/>
          <w:sz w:val="24"/>
          <w:szCs w:val="24"/>
        </w:rPr>
      </w:pPr>
    </w:p>
    <w:p w14:paraId="6872C22D" w14:textId="77777777" w:rsidR="00E1797A" w:rsidRPr="00E226C7" w:rsidRDefault="00E1797A" w:rsidP="00E1797A">
      <w:pPr>
        <w:pStyle w:val="ListeParagraf"/>
        <w:spacing w:before="360" w:after="120" w:line="360" w:lineRule="auto"/>
        <w:ind w:left="1004"/>
        <w:jc w:val="both"/>
        <w:rPr>
          <w:rFonts w:ascii="Times New Roman" w:hAnsi="Times New Roman" w:cs="Times New Roman"/>
          <w:b/>
          <w:sz w:val="24"/>
          <w:szCs w:val="24"/>
        </w:rPr>
      </w:pPr>
    </w:p>
    <w:p w14:paraId="159025D2" w14:textId="77777777" w:rsidR="00E1797A" w:rsidRPr="00E226C7" w:rsidRDefault="00E1797A" w:rsidP="00E1797A">
      <w:pPr>
        <w:pStyle w:val="ListeParagraf"/>
        <w:spacing w:before="360" w:after="120" w:line="360" w:lineRule="auto"/>
        <w:ind w:left="1004"/>
        <w:jc w:val="both"/>
        <w:rPr>
          <w:rFonts w:ascii="Times New Roman" w:hAnsi="Times New Roman" w:cs="Times New Roman"/>
          <w:b/>
          <w:sz w:val="24"/>
          <w:szCs w:val="24"/>
        </w:rPr>
      </w:pPr>
    </w:p>
    <w:p w14:paraId="5607AB3A" w14:textId="77777777" w:rsidR="00E1797A" w:rsidRPr="00E226C7" w:rsidRDefault="00E1797A" w:rsidP="00E1797A">
      <w:pPr>
        <w:pStyle w:val="ListeParagraf"/>
        <w:spacing w:before="360" w:after="120" w:line="360" w:lineRule="auto"/>
        <w:ind w:left="1004"/>
        <w:jc w:val="both"/>
        <w:rPr>
          <w:rFonts w:ascii="Times New Roman" w:hAnsi="Times New Roman" w:cs="Times New Roman"/>
          <w:b/>
          <w:sz w:val="24"/>
          <w:szCs w:val="24"/>
        </w:rPr>
      </w:pPr>
    </w:p>
    <w:p w14:paraId="06BBAE70" w14:textId="731B5F70" w:rsidR="00E1797A" w:rsidRPr="00E226C7" w:rsidRDefault="00E1797A" w:rsidP="00E1797A">
      <w:pPr>
        <w:pStyle w:val="ListeParagraf"/>
        <w:spacing w:before="360" w:after="120" w:line="360" w:lineRule="auto"/>
        <w:ind w:left="1004"/>
        <w:jc w:val="center"/>
        <w:rPr>
          <w:rFonts w:ascii="Times New Roman" w:hAnsi="Times New Roman" w:cs="Times New Roman"/>
          <w:sz w:val="24"/>
          <w:szCs w:val="24"/>
        </w:rPr>
      </w:pPr>
      <w:r w:rsidRPr="00E226C7">
        <w:rPr>
          <w:rFonts w:ascii="Times New Roman" w:hAnsi="Times New Roman" w:cs="Times New Roman"/>
          <w:b/>
          <w:sz w:val="24"/>
          <w:szCs w:val="24"/>
        </w:rPr>
        <w:t>Figure 13</w:t>
      </w:r>
      <w:r w:rsidR="005B570F" w:rsidRPr="00E226C7">
        <w:rPr>
          <w:rFonts w:ascii="Times New Roman" w:hAnsi="Times New Roman" w:cs="Times New Roman"/>
          <w:sz w:val="24"/>
          <w:szCs w:val="24"/>
        </w:rPr>
        <w:t>:</w:t>
      </w:r>
      <w:r w:rsidRPr="00E226C7">
        <w:rPr>
          <w:rFonts w:ascii="Times New Roman" w:hAnsi="Times New Roman" w:cs="Times New Roman"/>
          <w:sz w:val="24"/>
          <w:szCs w:val="24"/>
        </w:rPr>
        <w:t xml:space="preserve"> Person in charge</w:t>
      </w:r>
    </w:p>
    <w:p w14:paraId="6A499CDC" w14:textId="1DBC5120" w:rsidR="00475C68" w:rsidRPr="00E226C7" w:rsidRDefault="00475C68">
      <w:pPr>
        <w:rPr>
          <w:rFonts w:ascii="Times New Roman" w:hAnsi="Times New Roman" w:cs="Times New Roman"/>
          <w:b/>
          <w:sz w:val="24"/>
          <w:szCs w:val="24"/>
          <w:shd w:val="clear" w:color="auto" w:fill="FCFDFD"/>
        </w:rPr>
      </w:pPr>
    </w:p>
    <w:p w14:paraId="25139BF5" w14:textId="5C80E97A" w:rsidR="0026164A" w:rsidRPr="00E226C7" w:rsidRDefault="005B570F">
      <w:pPr>
        <w:rPr>
          <w:rFonts w:ascii="Times New Roman" w:hAnsi="Times New Roman" w:cs="Times New Roman"/>
          <w:b/>
          <w:sz w:val="24"/>
          <w:szCs w:val="24"/>
          <w:shd w:val="clear" w:color="auto" w:fill="FCFDFD"/>
        </w:rPr>
      </w:pPr>
      <w:r w:rsidRPr="00E226C7">
        <w:rPr>
          <w:rFonts w:ascii="Times New Roman" w:hAnsi="Times New Roman" w:cs="Times New Roman"/>
          <w:b/>
          <w:noProof/>
          <w:sz w:val="24"/>
          <w:szCs w:val="24"/>
          <w:shd w:val="clear" w:color="auto" w:fill="FCFDFD"/>
        </w:rPr>
        <w:drawing>
          <wp:anchor distT="0" distB="0" distL="114300" distR="114300" simplePos="0" relativeHeight="251675648" behindDoc="0" locked="0" layoutInCell="1" allowOverlap="1" wp14:anchorId="60B8756F" wp14:editId="1CD61403">
            <wp:simplePos x="0" y="0"/>
            <wp:positionH relativeFrom="column">
              <wp:posOffset>598170</wp:posOffset>
            </wp:positionH>
            <wp:positionV relativeFrom="paragraph">
              <wp:posOffset>-1270</wp:posOffset>
            </wp:positionV>
            <wp:extent cx="4659630" cy="3670935"/>
            <wp:effectExtent l="0" t="0" r="0" b="12065"/>
            <wp:wrapSquare wrapText="bothSides"/>
            <wp:docPr id="112" name="Resim 112" descr="C:\Users\Aysegul_2\Downloads\surveey_char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ysegul_2\Downloads\surveey_chart (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9630" cy="367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2DF64" w14:textId="77777777" w:rsidR="00475C68" w:rsidRPr="00E226C7" w:rsidRDefault="00475C68">
      <w:pPr>
        <w:rPr>
          <w:rFonts w:ascii="Times New Roman" w:hAnsi="Times New Roman" w:cs="Times New Roman"/>
          <w:b/>
          <w:sz w:val="24"/>
          <w:szCs w:val="24"/>
          <w:shd w:val="clear" w:color="auto" w:fill="FCFDFD"/>
        </w:rPr>
      </w:pPr>
    </w:p>
    <w:p w14:paraId="1250F3EB" w14:textId="77777777" w:rsidR="00475C68" w:rsidRPr="00E226C7" w:rsidRDefault="00475C68">
      <w:pPr>
        <w:rPr>
          <w:rFonts w:ascii="Times New Roman" w:hAnsi="Times New Roman" w:cs="Times New Roman"/>
          <w:b/>
          <w:sz w:val="24"/>
          <w:szCs w:val="24"/>
          <w:shd w:val="clear" w:color="auto" w:fill="FCFDFD"/>
        </w:rPr>
      </w:pPr>
    </w:p>
    <w:p w14:paraId="46AA4A20" w14:textId="77777777" w:rsidR="00475C68" w:rsidRPr="00E226C7" w:rsidRDefault="00475C68">
      <w:pPr>
        <w:rPr>
          <w:rFonts w:ascii="Times New Roman" w:hAnsi="Times New Roman" w:cs="Times New Roman"/>
          <w:b/>
          <w:sz w:val="24"/>
          <w:szCs w:val="24"/>
          <w:shd w:val="clear" w:color="auto" w:fill="FCFDFD"/>
        </w:rPr>
      </w:pPr>
    </w:p>
    <w:p w14:paraId="0DEA799B" w14:textId="77777777" w:rsidR="00475C68" w:rsidRPr="00E226C7" w:rsidRDefault="00475C68">
      <w:pPr>
        <w:rPr>
          <w:rFonts w:ascii="Times New Roman" w:hAnsi="Times New Roman" w:cs="Times New Roman"/>
          <w:b/>
          <w:sz w:val="24"/>
          <w:szCs w:val="24"/>
          <w:shd w:val="clear" w:color="auto" w:fill="FCFDFD"/>
        </w:rPr>
      </w:pPr>
    </w:p>
    <w:p w14:paraId="7747E9D3" w14:textId="77777777" w:rsidR="00475C68" w:rsidRPr="00E226C7" w:rsidRDefault="00475C68">
      <w:pPr>
        <w:rPr>
          <w:rFonts w:ascii="Times New Roman" w:hAnsi="Times New Roman" w:cs="Times New Roman"/>
          <w:b/>
          <w:sz w:val="24"/>
          <w:szCs w:val="24"/>
          <w:shd w:val="clear" w:color="auto" w:fill="FCFDFD"/>
        </w:rPr>
      </w:pPr>
    </w:p>
    <w:p w14:paraId="1CE23E8A" w14:textId="1795D994" w:rsidR="0022576A" w:rsidRPr="00E226C7" w:rsidRDefault="0026164A" w:rsidP="0022576A">
      <w:pPr>
        <w:spacing w:before="360" w:after="120" w:line="360" w:lineRule="auto"/>
        <w:ind w:left="348"/>
        <w:jc w:val="center"/>
        <w:rPr>
          <w:rFonts w:ascii="Times New Roman" w:hAnsi="Times New Roman" w:cs="Times New Roman"/>
          <w:b/>
          <w:sz w:val="24"/>
          <w:szCs w:val="24"/>
          <w:shd w:val="clear" w:color="auto" w:fill="FCFDFD"/>
        </w:rPr>
      </w:pPr>
      <w:r w:rsidRPr="00E226C7">
        <w:rPr>
          <w:rFonts w:ascii="Times New Roman" w:hAnsi="Times New Roman" w:cs="Times New Roman"/>
          <w:b/>
          <w:sz w:val="24"/>
          <w:szCs w:val="24"/>
        </w:rPr>
        <w:br w:type="textWrapping" w:clear="all"/>
      </w:r>
      <w:r w:rsidR="005B570F" w:rsidRPr="00E226C7">
        <w:rPr>
          <w:rFonts w:ascii="Times New Roman" w:hAnsi="Times New Roman" w:cs="Times New Roman"/>
          <w:b/>
          <w:sz w:val="24"/>
          <w:szCs w:val="24"/>
        </w:rPr>
        <w:t xml:space="preserve">Figure 14: </w:t>
      </w:r>
      <w:r w:rsidR="005B570F" w:rsidRPr="00E226C7">
        <w:rPr>
          <w:rFonts w:ascii="Times New Roman" w:hAnsi="Times New Roman" w:cs="Times New Roman"/>
          <w:sz w:val="24"/>
          <w:szCs w:val="24"/>
        </w:rPr>
        <w:t>Use of the laboratory coat</w:t>
      </w:r>
    </w:p>
    <w:p w14:paraId="2E85E36A" w14:textId="77777777" w:rsidR="00475C68" w:rsidRPr="00E226C7" w:rsidRDefault="00475C68" w:rsidP="00475C68">
      <w:pPr>
        <w:jc w:val="center"/>
        <w:rPr>
          <w:rFonts w:ascii="Times New Roman" w:hAnsi="Times New Roman" w:cs="Times New Roman"/>
          <w:b/>
          <w:sz w:val="24"/>
          <w:szCs w:val="24"/>
        </w:rPr>
      </w:pPr>
    </w:p>
    <w:p w14:paraId="61722496" w14:textId="77777777" w:rsidR="005B022C" w:rsidRPr="00E226C7" w:rsidRDefault="005B022C">
      <w:pPr>
        <w:rPr>
          <w:rFonts w:ascii="Times New Roman" w:hAnsi="Times New Roman" w:cs="Times New Roman"/>
          <w:b/>
          <w:sz w:val="24"/>
          <w:szCs w:val="24"/>
          <w:shd w:val="clear" w:color="auto" w:fill="FCFDFD"/>
        </w:rPr>
      </w:pPr>
      <w:r w:rsidRPr="00E226C7">
        <w:rPr>
          <w:rFonts w:ascii="Times New Roman" w:hAnsi="Times New Roman" w:cs="Times New Roman"/>
          <w:b/>
          <w:noProof/>
          <w:sz w:val="24"/>
          <w:szCs w:val="24"/>
          <w:shd w:val="clear" w:color="auto" w:fill="FCFDFD"/>
        </w:rPr>
        <w:drawing>
          <wp:anchor distT="0" distB="0" distL="114300" distR="114300" simplePos="0" relativeHeight="251676672" behindDoc="0" locked="0" layoutInCell="1" allowOverlap="1" wp14:anchorId="4257240C" wp14:editId="240EB435">
            <wp:simplePos x="0" y="0"/>
            <wp:positionH relativeFrom="column">
              <wp:posOffset>460375</wp:posOffset>
            </wp:positionH>
            <wp:positionV relativeFrom="paragraph">
              <wp:posOffset>283845</wp:posOffset>
            </wp:positionV>
            <wp:extent cx="4699000" cy="3701415"/>
            <wp:effectExtent l="0" t="0" r="6350" b="0"/>
            <wp:wrapSquare wrapText="bothSides"/>
            <wp:docPr id="113" name="Resim 113" descr="C:\Users\Aysegul_2\Downloads\surveey_char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ysegul_2\Downloads\surveey_chart (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9000" cy="370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2687A" w14:textId="3A7226F4" w:rsidR="00D83BF3" w:rsidRPr="00E226C7" w:rsidRDefault="005B022C" w:rsidP="00D83BF3">
      <w:pPr>
        <w:spacing w:before="360" w:after="120" w:line="360" w:lineRule="auto"/>
        <w:ind w:left="348"/>
        <w:jc w:val="center"/>
        <w:rPr>
          <w:rFonts w:ascii="Times New Roman" w:hAnsi="Times New Roman" w:cs="Times New Roman"/>
          <w:sz w:val="24"/>
          <w:szCs w:val="24"/>
          <w:shd w:val="clear" w:color="auto" w:fill="FCFDFD"/>
        </w:rPr>
      </w:pPr>
      <w:r w:rsidRPr="00E226C7">
        <w:rPr>
          <w:rFonts w:ascii="Times New Roman" w:hAnsi="Times New Roman" w:cs="Times New Roman"/>
          <w:b/>
          <w:sz w:val="24"/>
          <w:szCs w:val="24"/>
          <w:shd w:val="clear" w:color="auto" w:fill="FCFDFD"/>
        </w:rPr>
        <w:br w:type="textWrapping" w:clear="all"/>
      </w:r>
      <w:r w:rsidR="003E6BC8" w:rsidRPr="00E226C7">
        <w:rPr>
          <w:rFonts w:ascii="Times New Roman" w:hAnsi="Times New Roman" w:cs="Times New Roman"/>
          <w:b/>
          <w:sz w:val="24"/>
          <w:szCs w:val="24"/>
          <w:shd w:val="clear" w:color="auto" w:fill="FCFDFD"/>
        </w:rPr>
        <w:t xml:space="preserve">Figure 15. </w:t>
      </w:r>
      <w:r w:rsidR="003E6BC8" w:rsidRPr="00E226C7">
        <w:rPr>
          <w:rFonts w:ascii="Times New Roman" w:hAnsi="Times New Roman" w:cs="Times New Roman"/>
          <w:sz w:val="24"/>
          <w:szCs w:val="24"/>
          <w:shd w:val="clear" w:color="auto" w:fill="FCFDFD"/>
        </w:rPr>
        <w:t>Infectious material spillage</w:t>
      </w:r>
    </w:p>
    <w:p w14:paraId="589F164A" w14:textId="77777777" w:rsidR="005B022C" w:rsidRPr="00E226C7" w:rsidRDefault="0098052F" w:rsidP="00D83BF3">
      <w:pPr>
        <w:spacing w:before="360" w:after="120" w:line="360" w:lineRule="auto"/>
        <w:ind w:left="348"/>
        <w:jc w:val="center"/>
        <w:rPr>
          <w:rFonts w:ascii="Times New Roman" w:hAnsi="Times New Roman" w:cs="Times New Roman"/>
          <w:b/>
          <w:sz w:val="24"/>
          <w:szCs w:val="24"/>
          <w:shd w:val="clear" w:color="auto" w:fill="FCFDFD"/>
        </w:rPr>
      </w:pPr>
      <w:r w:rsidRPr="00E226C7">
        <w:rPr>
          <w:rFonts w:ascii="Times New Roman" w:hAnsi="Times New Roman" w:cs="Times New Roman"/>
          <w:b/>
          <w:noProof/>
          <w:sz w:val="24"/>
          <w:szCs w:val="24"/>
          <w:shd w:val="clear" w:color="auto" w:fill="FCFDFD"/>
        </w:rPr>
        <w:drawing>
          <wp:anchor distT="0" distB="0" distL="114300" distR="114300" simplePos="0" relativeHeight="251677696" behindDoc="0" locked="0" layoutInCell="1" allowOverlap="1" wp14:anchorId="6324128B" wp14:editId="3237E138">
            <wp:simplePos x="0" y="0"/>
            <wp:positionH relativeFrom="column">
              <wp:posOffset>535305</wp:posOffset>
            </wp:positionH>
            <wp:positionV relativeFrom="paragraph">
              <wp:posOffset>191135</wp:posOffset>
            </wp:positionV>
            <wp:extent cx="4265295" cy="3360420"/>
            <wp:effectExtent l="0" t="0" r="1905" b="0"/>
            <wp:wrapSquare wrapText="bothSides"/>
            <wp:docPr id="114" name="Resim 114" descr="C:\Users\Aysegul_2\Downloads\surveey_chart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ysegul_2\Downloads\surveey_chart (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5295" cy="336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70C64" w14:textId="77777777" w:rsidR="005B022C" w:rsidRPr="00E226C7" w:rsidRDefault="005B022C" w:rsidP="00D83BF3">
      <w:pPr>
        <w:spacing w:before="360" w:after="120" w:line="360" w:lineRule="auto"/>
        <w:ind w:left="348"/>
        <w:jc w:val="center"/>
        <w:rPr>
          <w:rFonts w:ascii="Times New Roman" w:hAnsi="Times New Roman" w:cs="Times New Roman"/>
          <w:b/>
          <w:sz w:val="24"/>
          <w:szCs w:val="24"/>
          <w:shd w:val="clear" w:color="auto" w:fill="FCFDFD"/>
        </w:rPr>
      </w:pPr>
    </w:p>
    <w:p w14:paraId="77134DAA" w14:textId="77777777" w:rsidR="005B022C" w:rsidRPr="00E226C7" w:rsidRDefault="005B022C" w:rsidP="00D83BF3">
      <w:pPr>
        <w:spacing w:before="360" w:after="120" w:line="360" w:lineRule="auto"/>
        <w:ind w:left="348"/>
        <w:jc w:val="center"/>
        <w:rPr>
          <w:rFonts w:ascii="Times New Roman" w:hAnsi="Times New Roman" w:cs="Times New Roman"/>
          <w:b/>
          <w:sz w:val="24"/>
          <w:szCs w:val="24"/>
          <w:shd w:val="clear" w:color="auto" w:fill="FCFDFD"/>
        </w:rPr>
      </w:pPr>
    </w:p>
    <w:p w14:paraId="3A975DD5" w14:textId="77777777" w:rsidR="005B022C" w:rsidRPr="00E226C7" w:rsidRDefault="005B022C" w:rsidP="00D83BF3">
      <w:pPr>
        <w:spacing w:before="360" w:after="120" w:line="360" w:lineRule="auto"/>
        <w:ind w:left="348"/>
        <w:jc w:val="center"/>
        <w:rPr>
          <w:rFonts w:ascii="Times New Roman" w:hAnsi="Times New Roman" w:cs="Times New Roman"/>
          <w:b/>
          <w:sz w:val="24"/>
          <w:szCs w:val="24"/>
          <w:shd w:val="clear" w:color="auto" w:fill="FCFDFD"/>
        </w:rPr>
      </w:pPr>
    </w:p>
    <w:p w14:paraId="5BF77D95" w14:textId="1E75CA17" w:rsidR="00D83BF3" w:rsidRPr="00E226C7" w:rsidRDefault="0098052F" w:rsidP="00D83BF3">
      <w:pPr>
        <w:spacing w:before="360" w:after="120" w:line="360" w:lineRule="auto"/>
        <w:ind w:left="348"/>
        <w:jc w:val="center"/>
        <w:rPr>
          <w:rFonts w:ascii="Times New Roman" w:hAnsi="Times New Roman" w:cs="Times New Roman"/>
          <w:sz w:val="24"/>
          <w:szCs w:val="24"/>
          <w:shd w:val="clear" w:color="auto" w:fill="FCFDFD"/>
        </w:rPr>
      </w:pPr>
      <w:r w:rsidRPr="00E226C7">
        <w:rPr>
          <w:rFonts w:ascii="Times New Roman" w:hAnsi="Times New Roman" w:cs="Times New Roman"/>
          <w:b/>
          <w:sz w:val="24"/>
          <w:szCs w:val="24"/>
          <w:shd w:val="clear" w:color="auto" w:fill="FCFDFD"/>
        </w:rPr>
        <w:br w:type="textWrapping" w:clear="all"/>
      </w:r>
      <w:r w:rsidR="00E51E8F" w:rsidRPr="00E226C7">
        <w:rPr>
          <w:rFonts w:ascii="Times New Roman" w:hAnsi="Times New Roman" w:cs="Times New Roman"/>
          <w:b/>
          <w:sz w:val="24"/>
          <w:szCs w:val="24"/>
          <w:shd w:val="clear" w:color="auto" w:fill="FCFDFD"/>
        </w:rPr>
        <w:t xml:space="preserve">Figure 16. </w:t>
      </w:r>
      <w:r w:rsidR="00E51E8F" w:rsidRPr="00E226C7">
        <w:rPr>
          <w:rFonts w:ascii="Times New Roman" w:hAnsi="Times New Roman" w:cs="Times New Roman"/>
          <w:sz w:val="24"/>
          <w:szCs w:val="24"/>
          <w:shd w:val="clear" w:color="auto" w:fill="FCFDFD"/>
        </w:rPr>
        <w:t>Waste bags</w:t>
      </w:r>
    </w:p>
    <w:p w14:paraId="4099A8BA" w14:textId="77777777" w:rsidR="008B4BEF" w:rsidRPr="00E226C7" w:rsidRDefault="00CB69C3" w:rsidP="00D83BF3">
      <w:pPr>
        <w:spacing w:before="360" w:after="120" w:line="360" w:lineRule="auto"/>
        <w:ind w:left="348"/>
        <w:jc w:val="center"/>
        <w:rPr>
          <w:rFonts w:ascii="Times New Roman" w:hAnsi="Times New Roman" w:cs="Times New Roman"/>
          <w:b/>
          <w:sz w:val="24"/>
          <w:szCs w:val="24"/>
          <w:shd w:val="clear" w:color="auto" w:fill="FCFDFD"/>
        </w:rPr>
      </w:pPr>
      <w:r w:rsidRPr="00E226C7">
        <w:rPr>
          <w:rFonts w:ascii="Times New Roman" w:hAnsi="Times New Roman" w:cs="Times New Roman"/>
          <w:b/>
          <w:noProof/>
          <w:sz w:val="24"/>
          <w:szCs w:val="24"/>
          <w:shd w:val="clear" w:color="auto" w:fill="FCFDFD"/>
        </w:rPr>
        <w:lastRenderedPageBreak/>
        <w:drawing>
          <wp:anchor distT="0" distB="0" distL="114300" distR="114300" simplePos="0" relativeHeight="251678720" behindDoc="0" locked="0" layoutInCell="1" allowOverlap="1" wp14:anchorId="601EA660" wp14:editId="12E189D1">
            <wp:simplePos x="0" y="0"/>
            <wp:positionH relativeFrom="column">
              <wp:posOffset>524510</wp:posOffset>
            </wp:positionH>
            <wp:positionV relativeFrom="paragraph">
              <wp:posOffset>198120</wp:posOffset>
            </wp:positionV>
            <wp:extent cx="4752340" cy="3743325"/>
            <wp:effectExtent l="0" t="0" r="0" b="9525"/>
            <wp:wrapSquare wrapText="bothSides"/>
            <wp:docPr id="115" name="Resim 115" descr="C:\Users\Aysegul_2\Downloads\surveey_chart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ysegul_2\Downloads\surveey_chart (2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2340"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BB1D" w14:textId="77777777" w:rsidR="008B4BEF" w:rsidRPr="00E226C7" w:rsidRDefault="008B4BEF" w:rsidP="00D83BF3">
      <w:pPr>
        <w:spacing w:before="360" w:after="120" w:line="360" w:lineRule="auto"/>
        <w:ind w:left="348"/>
        <w:jc w:val="center"/>
        <w:rPr>
          <w:rFonts w:ascii="Times New Roman" w:hAnsi="Times New Roman" w:cs="Times New Roman"/>
          <w:b/>
          <w:sz w:val="24"/>
          <w:szCs w:val="24"/>
          <w:shd w:val="clear" w:color="auto" w:fill="FCFDFD"/>
        </w:rPr>
      </w:pPr>
    </w:p>
    <w:p w14:paraId="051935AF" w14:textId="77777777" w:rsidR="008B4BEF" w:rsidRPr="00E226C7" w:rsidRDefault="008B4BEF" w:rsidP="00D83BF3">
      <w:pPr>
        <w:spacing w:before="360" w:after="120" w:line="360" w:lineRule="auto"/>
        <w:ind w:left="348"/>
        <w:jc w:val="center"/>
        <w:rPr>
          <w:rFonts w:ascii="Times New Roman" w:hAnsi="Times New Roman" w:cs="Times New Roman"/>
          <w:b/>
          <w:sz w:val="24"/>
          <w:szCs w:val="24"/>
          <w:shd w:val="clear" w:color="auto" w:fill="FCFDFD"/>
        </w:rPr>
      </w:pPr>
    </w:p>
    <w:p w14:paraId="332D2E80" w14:textId="77777777" w:rsidR="008B4BEF" w:rsidRPr="00E226C7" w:rsidRDefault="008B4BEF" w:rsidP="00D83BF3">
      <w:pPr>
        <w:spacing w:before="360" w:after="120" w:line="360" w:lineRule="auto"/>
        <w:ind w:left="348"/>
        <w:jc w:val="center"/>
        <w:rPr>
          <w:rFonts w:ascii="Times New Roman" w:hAnsi="Times New Roman" w:cs="Times New Roman"/>
          <w:b/>
          <w:sz w:val="24"/>
          <w:szCs w:val="24"/>
          <w:shd w:val="clear" w:color="auto" w:fill="FCFDFD"/>
        </w:rPr>
      </w:pPr>
    </w:p>
    <w:p w14:paraId="675DB99E" w14:textId="0CDEC0F4" w:rsidR="00D83BF3" w:rsidRPr="00E226C7" w:rsidRDefault="00CB69C3" w:rsidP="00D83BF3">
      <w:pPr>
        <w:spacing w:before="360" w:after="120" w:line="360" w:lineRule="auto"/>
        <w:ind w:left="348"/>
        <w:jc w:val="center"/>
        <w:rPr>
          <w:rFonts w:ascii="Times New Roman" w:hAnsi="Times New Roman" w:cs="Times New Roman"/>
          <w:sz w:val="24"/>
          <w:szCs w:val="24"/>
          <w:shd w:val="clear" w:color="auto" w:fill="FCFDFD"/>
        </w:rPr>
      </w:pPr>
      <w:r w:rsidRPr="00E226C7">
        <w:rPr>
          <w:rFonts w:ascii="Times New Roman" w:hAnsi="Times New Roman" w:cs="Times New Roman"/>
          <w:b/>
          <w:sz w:val="24"/>
          <w:szCs w:val="24"/>
          <w:shd w:val="clear" w:color="auto" w:fill="FCFDFD"/>
        </w:rPr>
        <w:br w:type="textWrapping" w:clear="all"/>
      </w:r>
      <w:r w:rsidR="00E51E8F" w:rsidRPr="00E226C7">
        <w:rPr>
          <w:rFonts w:ascii="Times New Roman" w:hAnsi="Times New Roman" w:cs="Times New Roman"/>
          <w:b/>
          <w:sz w:val="24"/>
          <w:szCs w:val="24"/>
          <w:shd w:val="clear" w:color="auto" w:fill="FCFDFD"/>
        </w:rPr>
        <w:t xml:space="preserve">Figure 17. </w:t>
      </w:r>
      <w:r w:rsidR="00E51E8F" w:rsidRPr="00E226C7">
        <w:rPr>
          <w:rFonts w:ascii="Times New Roman" w:hAnsi="Times New Roman" w:cs="Times New Roman"/>
          <w:sz w:val="24"/>
          <w:szCs w:val="24"/>
          <w:shd w:val="clear" w:color="auto" w:fill="FCFDFD"/>
        </w:rPr>
        <w:t>Fire extinguishers</w:t>
      </w:r>
    </w:p>
    <w:p w14:paraId="11A6C96E" w14:textId="77777777" w:rsidR="00D83BF3" w:rsidRPr="00E226C7" w:rsidRDefault="00D83BF3">
      <w:pPr>
        <w:rPr>
          <w:rFonts w:ascii="Times New Roman" w:hAnsi="Times New Roman" w:cs="Times New Roman"/>
          <w:b/>
          <w:sz w:val="24"/>
          <w:szCs w:val="24"/>
          <w:shd w:val="clear" w:color="auto" w:fill="FCFDFD"/>
        </w:rPr>
      </w:pPr>
    </w:p>
    <w:p w14:paraId="4B4670EC" w14:textId="79E668A0" w:rsidR="00D847FD" w:rsidRPr="00E226C7" w:rsidRDefault="00D847FD" w:rsidP="005939B2">
      <w:pPr>
        <w:spacing w:after="120" w:line="360" w:lineRule="auto"/>
        <w:ind w:left="708"/>
        <w:jc w:val="both"/>
        <w:rPr>
          <w:rFonts w:ascii="Times New Roman" w:hAnsi="Times New Roman" w:cs="Times New Roman"/>
          <w:b/>
          <w:sz w:val="24"/>
          <w:szCs w:val="24"/>
          <w:shd w:val="clear" w:color="auto" w:fill="FCFDFD"/>
        </w:rPr>
      </w:pPr>
      <w:r w:rsidRPr="00E226C7">
        <w:rPr>
          <w:rFonts w:ascii="Times New Roman" w:hAnsi="Times New Roman" w:cs="Times New Roman"/>
          <w:b/>
          <w:sz w:val="24"/>
          <w:szCs w:val="24"/>
          <w:shd w:val="clear" w:color="auto" w:fill="FCFDFD"/>
        </w:rPr>
        <w:t xml:space="preserve">14. BSL (BioSafety Level) 2 </w:t>
      </w:r>
    </w:p>
    <w:p w14:paraId="3DA32E87" w14:textId="2E3F6AB2" w:rsidR="007E7D2A" w:rsidRPr="00E226C7" w:rsidRDefault="00D847FD" w:rsidP="00D847FD">
      <w:pPr>
        <w:spacing w:after="120" w:line="360" w:lineRule="auto"/>
        <w:ind w:left="708"/>
        <w:jc w:val="both"/>
        <w:rPr>
          <w:rFonts w:ascii="Times New Roman" w:hAnsi="Times New Roman" w:cs="Times New Roman"/>
          <w:sz w:val="24"/>
          <w:szCs w:val="24"/>
          <w:shd w:val="clear" w:color="auto" w:fill="FCFDFD"/>
        </w:rPr>
      </w:pPr>
      <w:r w:rsidRPr="00E226C7">
        <w:rPr>
          <w:rFonts w:ascii="Times New Roman" w:hAnsi="Times New Roman" w:cs="Times New Roman"/>
          <w:sz w:val="24"/>
          <w:szCs w:val="24"/>
          <w:shd w:val="clear" w:color="auto" w:fill="FCFDFD"/>
        </w:rPr>
        <w:t>68% of those surveyed misunderstand what the minimum biosafety level of laboratories working with human specimens should be. Furthermore, only 18% of them know biosafety level 1, 24% biosafety level 3, 9.3% biosafety level 4 and 16.6% biosafety level 5 (Figure 18).</w:t>
      </w:r>
    </w:p>
    <w:p w14:paraId="383CB47B" w14:textId="478A806E" w:rsidR="00132575" w:rsidRPr="00E226C7" w:rsidRDefault="00B00357" w:rsidP="00B00357">
      <w:pPr>
        <w:pStyle w:val="ListeParagraf"/>
        <w:spacing w:before="360" w:after="120" w:line="360" w:lineRule="auto"/>
        <w:ind w:left="709"/>
        <w:contextualSpacing w:val="0"/>
        <w:jc w:val="both"/>
        <w:rPr>
          <w:rFonts w:ascii="Times New Roman" w:hAnsi="Times New Roman" w:cs="Times New Roman"/>
          <w:b/>
          <w:sz w:val="24"/>
          <w:szCs w:val="24"/>
          <w:shd w:val="clear" w:color="auto" w:fill="FCFDFD"/>
        </w:rPr>
      </w:pPr>
      <w:r w:rsidRPr="00E226C7">
        <w:rPr>
          <w:rFonts w:ascii="Times New Roman" w:hAnsi="Times New Roman" w:cs="Times New Roman"/>
          <w:b/>
          <w:sz w:val="24"/>
          <w:szCs w:val="24"/>
          <w:shd w:val="clear" w:color="auto" w:fill="FCFDFD"/>
        </w:rPr>
        <w:t xml:space="preserve">15. </w:t>
      </w:r>
      <w:r w:rsidR="00C733F8" w:rsidRPr="00E226C7">
        <w:rPr>
          <w:rFonts w:ascii="Times New Roman" w:hAnsi="Times New Roman" w:cs="Times New Roman"/>
          <w:b/>
          <w:sz w:val="24"/>
          <w:szCs w:val="24"/>
          <w:shd w:val="clear" w:color="auto" w:fill="FCFDFD"/>
        </w:rPr>
        <w:t>Autoclave Tape</w:t>
      </w:r>
    </w:p>
    <w:p w14:paraId="5BB90502" w14:textId="0C45BCC2" w:rsidR="005802CE" w:rsidRPr="00E226C7" w:rsidRDefault="00C733F8" w:rsidP="00C733F8">
      <w:pPr>
        <w:pStyle w:val="ListeParagraf"/>
        <w:spacing w:before="360" w:after="120" w:line="360" w:lineRule="auto"/>
        <w:ind w:left="709"/>
        <w:jc w:val="both"/>
        <w:rPr>
          <w:rFonts w:ascii="Times New Roman" w:hAnsi="Times New Roman" w:cs="Times New Roman"/>
          <w:b/>
          <w:sz w:val="24"/>
          <w:szCs w:val="24"/>
          <w:shd w:val="clear" w:color="auto" w:fill="FCFDFD"/>
        </w:rPr>
      </w:pPr>
      <w:r w:rsidRPr="00E226C7">
        <w:rPr>
          <w:rFonts w:ascii="Times New Roman" w:hAnsi="Times New Roman" w:cs="Times New Roman"/>
          <w:sz w:val="24"/>
          <w:szCs w:val="24"/>
          <w:shd w:val="clear" w:color="auto" w:fill="FCFDFD"/>
        </w:rPr>
        <w:t>83% of respondents do not know the purpose of autoclave tape.  Of these, 41.3% knew that they were used to control sterilization but did not know that it was a biological indicator and thought it was used as a chemical indicator. In addition, 18% of the participants thought that autoclave tape was used to control whether the autoclave was in operation, 18% was used to prevent the materials in the autoclave from being poured during sterilization, and 5.3% was used to prevent steam from the autoclave.</w:t>
      </w:r>
    </w:p>
    <w:p w14:paraId="64021563" w14:textId="7E5E5192" w:rsidR="005802CE" w:rsidRPr="00E226C7" w:rsidRDefault="00C733F8" w:rsidP="005802CE">
      <w:pPr>
        <w:spacing w:before="360" w:after="120" w:line="360" w:lineRule="auto"/>
        <w:jc w:val="center"/>
        <w:rPr>
          <w:rFonts w:ascii="Times New Roman" w:hAnsi="Times New Roman" w:cs="Times New Roman"/>
          <w:b/>
          <w:sz w:val="24"/>
          <w:szCs w:val="24"/>
          <w:shd w:val="clear" w:color="auto" w:fill="FCFDFD"/>
        </w:rPr>
      </w:pPr>
      <w:r w:rsidRPr="00E226C7">
        <w:rPr>
          <w:rFonts w:ascii="Times New Roman" w:hAnsi="Times New Roman" w:cs="Times New Roman"/>
          <w:b/>
          <w:noProof/>
          <w:sz w:val="24"/>
          <w:szCs w:val="24"/>
          <w:shd w:val="clear" w:color="auto" w:fill="FCFDFD"/>
        </w:rPr>
        <w:lastRenderedPageBreak/>
        <w:drawing>
          <wp:anchor distT="0" distB="0" distL="114300" distR="114300" simplePos="0" relativeHeight="251679744" behindDoc="0" locked="0" layoutInCell="1" allowOverlap="1" wp14:anchorId="7170E1B4" wp14:editId="036C4F72">
            <wp:simplePos x="0" y="0"/>
            <wp:positionH relativeFrom="column">
              <wp:posOffset>685800</wp:posOffset>
            </wp:positionH>
            <wp:positionV relativeFrom="paragraph">
              <wp:posOffset>317500</wp:posOffset>
            </wp:positionV>
            <wp:extent cx="4568190" cy="3598545"/>
            <wp:effectExtent l="0" t="0" r="3810" b="8255"/>
            <wp:wrapSquare wrapText="bothSides"/>
            <wp:docPr id="116" name="Resim 116" descr="C:\Users\Aysegul_2\Downloads\surveey_chart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ysegul_2\Downloads\surveey_chart (3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8190" cy="35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B53E0" w14:textId="77777777" w:rsidR="005802CE" w:rsidRPr="00E226C7" w:rsidRDefault="005802CE" w:rsidP="005802CE">
      <w:pPr>
        <w:spacing w:before="360" w:after="120" w:line="360" w:lineRule="auto"/>
        <w:jc w:val="center"/>
        <w:rPr>
          <w:rFonts w:ascii="Times New Roman" w:hAnsi="Times New Roman" w:cs="Times New Roman"/>
          <w:b/>
          <w:sz w:val="24"/>
          <w:szCs w:val="24"/>
          <w:shd w:val="clear" w:color="auto" w:fill="FCFDFD"/>
        </w:rPr>
      </w:pPr>
    </w:p>
    <w:p w14:paraId="4ACD9B35" w14:textId="1505B04A" w:rsidR="005802CE" w:rsidRPr="00E226C7" w:rsidRDefault="00525DC8" w:rsidP="005802CE">
      <w:pPr>
        <w:spacing w:before="360" w:after="120" w:line="360" w:lineRule="auto"/>
        <w:jc w:val="center"/>
        <w:rPr>
          <w:rFonts w:ascii="Times New Roman" w:hAnsi="Times New Roman" w:cs="Times New Roman"/>
          <w:b/>
          <w:sz w:val="24"/>
          <w:szCs w:val="24"/>
          <w:shd w:val="clear" w:color="auto" w:fill="FCFDFD"/>
        </w:rPr>
      </w:pPr>
      <w:r w:rsidRPr="00E226C7">
        <w:rPr>
          <w:rFonts w:ascii="Times New Roman" w:hAnsi="Times New Roman" w:cs="Times New Roman"/>
          <w:b/>
          <w:sz w:val="24"/>
          <w:szCs w:val="24"/>
          <w:shd w:val="clear" w:color="auto" w:fill="FCFDFD"/>
        </w:rPr>
        <w:br w:type="textWrapping" w:clear="all"/>
      </w:r>
      <w:r w:rsidR="00C733F8" w:rsidRPr="00E226C7">
        <w:rPr>
          <w:rFonts w:ascii="Times New Roman" w:hAnsi="Times New Roman" w:cs="Times New Roman"/>
          <w:b/>
          <w:sz w:val="24"/>
          <w:szCs w:val="24"/>
          <w:shd w:val="clear" w:color="auto" w:fill="FCFDFD"/>
        </w:rPr>
        <w:t>Figure 18. BSL levels</w:t>
      </w:r>
    </w:p>
    <w:p w14:paraId="4CC80A22" w14:textId="66F65499" w:rsidR="005802CE" w:rsidRPr="00E226C7" w:rsidRDefault="00B6434A">
      <w:pPr>
        <w:rPr>
          <w:rFonts w:ascii="Times New Roman" w:hAnsi="Times New Roman" w:cs="Times New Roman"/>
          <w:sz w:val="24"/>
          <w:szCs w:val="24"/>
          <w:shd w:val="clear" w:color="auto" w:fill="FCFDFD"/>
        </w:rPr>
      </w:pPr>
      <w:r w:rsidRPr="00E226C7">
        <w:rPr>
          <w:rFonts w:ascii="Times New Roman" w:hAnsi="Times New Roman" w:cs="Times New Roman"/>
          <w:b/>
          <w:noProof/>
          <w:sz w:val="24"/>
          <w:szCs w:val="24"/>
          <w:shd w:val="clear" w:color="auto" w:fill="FCFDFD"/>
        </w:rPr>
        <w:drawing>
          <wp:anchor distT="0" distB="0" distL="114300" distR="114300" simplePos="0" relativeHeight="251680768" behindDoc="0" locked="0" layoutInCell="1" allowOverlap="1" wp14:anchorId="2A3526D1" wp14:editId="3EDCCDC1">
            <wp:simplePos x="0" y="0"/>
            <wp:positionH relativeFrom="column">
              <wp:posOffset>641350</wp:posOffset>
            </wp:positionH>
            <wp:positionV relativeFrom="paragraph">
              <wp:posOffset>127000</wp:posOffset>
            </wp:positionV>
            <wp:extent cx="4817745" cy="3794760"/>
            <wp:effectExtent l="0" t="0" r="1905" b="0"/>
            <wp:wrapSquare wrapText="bothSides"/>
            <wp:docPr id="117" name="Resim 117" descr="C:\Users\Aysegul_2\Downloads\surveey_chart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ysegul_2\Downloads\surveey_chart (3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7745" cy="3794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997F0" w14:textId="1F676B9D" w:rsidR="005802CE" w:rsidRPr="00E226C7" w:rsidRDefault="005802CE">
      <w:pPr>
        <w:rPr>
          <w:rFonts w:ascii="Times New Roman" w:hAnsi="Times New Roman" w:cs="Times New Roman"/>
          <w:sz w:val="24"/>
          <w:szCs w:val="24"/>
          <w:shd w:val="clear" w:color="auto" w:fill="FCFDFD"/>
        </w:rPr>
      </w:pPr>
    </w:p>
    <w:p w14:paraId="0986A703" w14:textId="77777777" w:rsidR="00525DC8" w:rsidRPr="00E226C7" w:rsidRDefault="00525DC8" w:rsidP="005802CE">
      <w:pPr>
        <w:spacing w:before="360" w:after="120" w:line="360" w:lineRule="auto"/>
        <w:ind w:left="348"/>
        <w:jc w:val="center"/>
        <w:rPr>
          <w:rFonts w:ascii="Times New Roman" w:hAnsi="Times New Roman" w:cs="Times New Roman"/>
          <w:b/>
          <w:sz w:val="24"/>
          <w:szCs w:val="24"/>
          <w:shd w:val="clear" w:color="auto" w:fill="FCFDFD"/>
        </w:rPr>
      </w:pPr>
    </w:p>
    <w:p w14:paraId="0DC1C2E2" w14:textId="77777777" w:rsidR="00525DC8" w:rsidRPr="00E226C7" w:rsidRDefault="00525DC8" w:rsidP="005802CE">
      <w:pPr>
        <w:spacing w:before="360" w:after="120" w:line="360" w:lineRule="auto"/>
        <w:ind w:left="348"/>
        <w:jc w:val="center"/>
        <w:rPr>
          <w:rFonts w:ascii="Times New Roman" w:hAnsi="Times New Roman" w:cs="Times New Roman"/>
          <w:b/>
          <w:sz w:val="24"/>
          <w:szCs w:val="24"/>
          <w:shd w:val="clear" w:color="auto" w:fill="FCFDFD"/>
        </w:rPr>
      </w:pPr>
    </w:p>
    <w:p w14:paraId="5D5E12B2" w14:textId="61595C7B" w:rsidR="00CB69C3" w:rsidRPr="00E226C7" w:rsidRDefault="00B6434A" w:rsidP="008E232A">
      <w:pPr>
        <w:spacing w:before="360" w:after="120" w:line="360" w:lineRule="auto"/>
        <w:ind w:left="348"/>
        <w:jc w:val="center"/>
        <w:rPr>
          <w:rFonts w:ascii="Times New Roman" w:hAnsi="Times New Roman" w:cs="Times New Roman"/>
          <w:b/>
          <w:sz w:val="28"/>
          <w:szCs w:val="24"/>
        </w:rPr>
      </w:pPr>
      <w:r w:rsidRPr="00E226C7">
        <w:rPr>
          <w:rFonts w:ascii="Times New Roman" w:hAnsi="Times New Roman" w:cs="Times New Roman"/>
          <w:b/>
          <w:sz w:val="24"/>
          <w:szCs w:val="24"/>
          <w:shd w:val="clear" w:color="auto" w:fill="FCFDFD"/>
        </w:rPr>
        <w:br w:type="textWrapping" w:clear="all"/>
      </w:r>
      <w:r w:rsidR="00C733F8" w:rsidRPr="00E226C7">
        <w:rPr>
          <w:rFonts w:ascii="Times New Roman" w:hAnsi="Times New Roman" w:cs="Times New Roman"/>
          <w:b/>
          <w:sz w:val="24"/>
          <w:szCs w:val="24"/>
          <w:shd w:val="clear" w:color="auto" w:fill="FCFDFD"/>
        </w:rPr>
        <w:t>Figure 19. Autoclave tape</w:t>
      </w:r>
      <w:r w:rsidR="00CB69C3" w:rsidRPr="00E226C7">
        <w:rPr>
          <w:rFonts w:ascii="Times New Roman" w:hAnsi="Times New Roman" w:cs="Times New Roman"/>
          <w:b/>
          <w:sz w:val="28"/>
          <w:szCs w:val="24"/>
        </w:rPr>
        <w:br w:type="page"/>
      </w:r>
    </w:p>
    <w:p w14:paraId="7D001226" w14:textId="77777777" w:rsidR="00D631A9" w:rsidRPr="00E226C7" w:rsidRDefault="00D631A9" w:rsidP="00563870">
      <w:pPr>
        <w:spacing w:after="120" w:line="360" w:lineRule="auto"/>
        <w:jc w:val="both"/>
        <w:rPr>
          <w:rFonts w:ascii="Times New Roman" w:hAnsi="Times New Roman" w:cs="Times New Roman"/>
          <w:b/>
          <w:sz w:val="28"/>
          <w:szCs w:val="24"/>
        </w:rPr>
      </w:pPr>
    </w:p>
    <w:p w14:paraId="303E9FE3" w14:textId="5FAD244E" w:rsidR="006A7EAA" w:rsidRPr="00E226C7" w:rsidRDefault="006A7EAA" w:rsidP="00563870">
      <w:pPr>
        <w:spacing w:after="120" w:line="360" w:lineRule="auto"/>
        <w:ind w:left="708"/>
        <w:jc w:val="both"/>
        <w:rPr>
          <w:rFonts w:ascii="Times New Roman" w:hAnsi="Times New Roman" w:cs="Times New Roman"/>
          <w:b/>
          <w:sz w:val="28"/>
          <w:szCs w:val="24"/>
        </w:rPr>
      </w:pPr>
      <w:r w:rsidRPr="00E226C7">
        <w:rPr>
          <w:rFonts w:ascii="Times New Roman" w:hAnsi="Times New Roman" w:cs="Times New Roman"/>
          <w:b/>
          <w:sz w:val="28"/>
          <w:szCs w:val="24"/>
        </w:rPr>
        <w:t>CONCLUSION</w:t>
      </w:r>
    </w:p>
    <w:p w14:paraId="565CD8C1" w14:textId="64B5B197" w:rsidR="00563870" w:rsidRPr="00E226C7" w:rsidRDefault="00B01A6D" w:rsidP="00FF3DD6">
      <w:pPr>
        <w:spacing w:after="120" w:line="360" w:lineRule="auto"/>
        <w:ind w:left="708"/>
        <w:jc w:val="both"/>
        <w:rPr>
          <w:rFonts w:ascii="Times New Roman" w:hAnsi="Times New Roman" w:cs="Times New Roman"/>
          <w:sz w:val="24"/>
          <w:szCs w:val="24"/>
          <w:shd w:val="clear" w:color="auto" w:fill="FCFDFD"/>
        </w:rPr>
      </w:pPr>
      <w:r w:rsidRPr="00E226C7">
        <w:rPr>
          <w:rFonts w:ascii="Times New Roman" w:hAnsi="Times New Roman" w:cs="Times New Roman"/>
          <w:sz w:val="24"/>
          <w:szCs w:val="24"/>
          <w:shd w:val="clear" w:color="auto" w:fill="FCFDFD"/>
        </w:rPr>
        <w:t xml:space="preserve">Even this simple questionnaire emphasizes the low level of awareness of laboratory safety, especially biological risks, especially in non-physicians. The observed situations and interviews have determined how low this awareness is, regardless of level of education and </w:t>
      </w:r>
      <w:r w:rsidR="00815CF8" w:rsidRPr="00E226C7">
        <w:rPr>
          <w:rFonts w:ascii="Times New Roman" w:hAnsi="Times New Roman" w:cs="Times New Roman"/>
          <w:sz w:val="24"/>
          <w:szCs w:val="24"/>
          <w:shd w:val="clear" w:color="auto" w:fill="FCFDFD"/>
        </w:rPr>
        <w:t>profession</w:t>
      </w:r>
      <w:r w:rsidRPr="00E226C7">
        <w:rPr>
          <w:rFonts w:ascii="Times New Roman" w:hAnsi="Times New Roman" w:cs="Times New Roman"/>
          <w:sz w:val="24"/>
          <w:szCs w:val="24"/>
          <w:shd w:val="clear" w:color="auto" w:fill="FCFDFD"/>
        </w:rPr>
        <w:t>. It is thought that the web based innovative education techniques for young people are more beneficial to the classical</w:t>
      </w:r>
      <w:r w:rsidR="00815CF8">
        <w:rPr>
          <w:rFonts w:ascii="Times New Roman" w:hAnsi="Times New Roman" w:cs="Times New Roman"/>
          <w:sz w:val="24"/>
          <w:szCs w:val="24"/>
          <w:shd w:val="clear" w:color="auto" w:fill="FCFDFD"/>
        </w:rPr>
        <w:t xml:space="preserve"> education techniques for the </w:t>
      </w:r>
      <w:r w:rsidR="00FF3DD6" w:rsidRPr="00E226C7">
        <w:rPr>
          <w:rFonts w:ascii="Times New Roman" w:hAnsi="Times New Roman" w:cs="Times New Roman"/>
          <w:sz w:val="24"/>
          <w:szCs w:val="24"/>
          <w:shd w:val="clear" w:color="auto" w:fill="FCFDFD"/>
        </w:rPr>
        <w:t>aged</w:t>
      </w:r>
      <w:r w:rsidRPr="00E226C7">
        <w:rPr>
          <w:rFonts w:ascii="Times New Roman" w:hAnsi="Times New Roman" w:cs="Times New Roman"/>
          <w:sz w:val="24"/>
          <w:szCs w:val="24"/>
          <w:shd w:val="clear" w:color="auto" w:fill="FCFDFD"/>
        </w:rPr>
        <w:t xml:space="preserve"> personnel.</w:t>
      </w:r>
      <w:r w:rsidR="00FF3DD6" w:rsidRPr="00E226C7">
        <w:rPr>
          <w:rFonts w:ascii="Times New Roman" w:hAnsi="Times New Roman" w:cs="Times New Roman"/>
          <w:sz w:val="24"/>
          <w:szCs w:val="24"/>
          <w:shd w:val="clear" w:color="auto" w:fill="FCFDFD"/>
        </w:rPr>
        <w:t xml:space="preserve"> </w:t>
      </w:r>
      <w:r w:rsidR="00AE3D89" w:rsidRPr="00E226C7">
        <w:rPr>
          <w:rFonts w:ascii="Times New Roman" w:hAnsi="Times New Roman" w:cs="Times New Roman"/>
          <w:sz w:val="24"/>
          <w:szCs w:val="24"/>
          <w:shd w:val="clear" w:color="auto" w:fill="FCFDFD"/>
        </w:rPr>
        <w:t>The projecting of experience from international partners, the creation of training curricula and the development of training techniques will be effective in successfully solving this deficiency in laboratory staff.</w:t>
      </w:r>
    </w:p>
    <w:sectPr w:rsidR="00563870" w:rsidRPr="00E226C7" w:rsidSect="001151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188419" w14:textId="77777777" w:rsidR="00562EF4" w:rsidRDefault="00562EF4" w:rsidP="00B9704B">
      <w:pPr>
        <w:spacing w:after="0" w:line="240" w:lineRule="auto"/>
      </w:pPr>
      <w:r>
        <w:separator/>
      </w:r>
    </w:p>
  </w:endnote>
  <w:endnote w:type="continuationSeparator" w:id="0">
    <w:p w14:paraId="06D3D062" w14:textId="77777777" w:rsidR="00562EF4" w:rsidRDefault="00562EF4" w:rsidP="00B97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Aharoni">
    <w:panose1 w:val="02010803020104030203"/>
    <w:charset w:val="00"/>
    <w:family w:val="auto"/>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69889"/>
      <w:docPartObj>
        <w:docPartGallery w:val="Page Numbers (Bottom of Page)"/>
        <w:docPartUnique/>
      </w:docPartObj>
    </w:sdtPr>
    <w:sdtEndPr/>
    <w:sdtContent>
      <w:p w14:paraId="41019B74" w14:textId="77777777" w:rsidR="00C04E25" w:rsidRDefault="00C04E25">
        <w:pPr>
          <w:pStyle w:val="Altbilgi"/>
          <w:jc w:val="center"/>
        </w:pPr>
        <w:r>
          <w:fldChar w:fldCharType="begin"/>
        </w:r>
        <w:r>
          <w:instrText xml:space="preserve"> PAGE   \* MERGEFORMAT </w:instrText>
        </w:r>
        <w:r>
          <w:fldChar w:fldCharType="separate"/>
        </w:r>
        <w:r w:rsidR="009F4E51">
          <w:rPr>
            <w:noProof/>
          </w:rPr>
          <w:t>1</w:t>
        </w:r>
        <w:r>
          <w:rPr>
            <w:noProof/>
          </w:rPr>
          <w:fldChar w:fldCharType="end"/>
        </w:r>
      </w:p>
    </w:sdtContent>
  </w:sdt>
  <w:p w14:paraId="75B59937" w14:textId="77777777" w:rsidR="00C04E25" w:rsidRDefault="00C04E2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9BD1FF" w14:textId="77777777" w:rsidR="00562EF4" w:rsidRDefault="00562EF4" w:rsidP="00B9704B">
      <w:pPr>
        <w:spacing w:after="0" w:line="240" w:lineRule="auto"/>
      </w:pPr>
      <w:r>
        <w:separator/>
      </w:r>
    </w:p>
  </w:footnote>
  <w:footnote w:type="continuationSeparator" w:id="0">
    <w:p w14:paraId="7C35991F" w14:textId="77777777" w:rsidR="00562EF4" w:rsidRDefault="00562EF4" w:rsidP="00B970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1"/>
      <w:tblW w:w="992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08"/>
      <w:gridCol w:w="3308"/>
      <w:gridCol w:w="3308"/>
    </w:tblGrid>
    <w:tr w:rsidR="00C04E25" w:rsidRPr="00F22626" w14:paraId="456A37DD" w14:textId="77777777" w:rsidTr="00410D7D">
      <w:tc>
        <w:tcPr>
          <w:tcW w:w="3308" w:type="dxa"/>
          <w:vAlign w:val="center"/>
        </w:tcPr>
        <w:p w14:paraId="520B50EF" w14:textId="77777777" w:rsidR="00C04E25" w:rsidRPr="00F22626" w:rsidRDefault="00C04E25" w:rsidP="00410D7D">
          <w:pPr>
            <w:rPr>
              <w:rFonts w:ascii="Adobe Garamond Pro Bold" w:hAnsi="Adobe Garamond Pro Bold" w:cs="Aharoni"/>
              <w:b/>
              <w:color w:val="943634" w:themeColor="accent2" w:themeShade="BF"/>
            </w:rPr>
          </w:pPr>
          <w:r w:rsidRPr="00F22626">
            <w:rPr>
              <w:rFonts w:ascii="Adobe Garamond Pro Bold" w:hAnsi="Adobe Garamond Pro Bold" w:cs="Aharoni"/>
              <w:b/>
              <w:noProof/>
            </w:rPr>
            <w:drawing>
              <wp:inline distT="0" distB="0" distL="0" distR="0" wp14:anchorId="3AD19107" wp14:editId="14B59ABA">
                <wp:extent cx="1007065" cy="648000"/>
                <wp:effectExtent l="0" t="0" r="3175" b="0"/>
                <wp:docPr id="57" name="Resim 57" descr="C:\Users\EMNE~1\AppData\Local\Temp\Rar$DIa0.234\ab_bakanligi_yaz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NE~1\AppData\Local\Temp\Rar$DIa0.234\ab_bakanligi_yazil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7065" cy="648000"/>
                        </a:xfrm>
                        <a:prstGeom prst="rect">
                          <a:avLst/>
                        </a:prstGeom>
                        <a:noFill/>
                        <a:ln>
                          <a:noFill/>
                        </a:ln>
                      </pic:spPr>
                    </pic:pic>
                  </a:graphicData>
                </a:graphic>
              </wp:inline>
            </w:drawing>
          </w:r>
        </w:p>
      </w:tc>
      <w:tc>
        <w:tcPr>
          <w:tcW w:w="3308" w:type="dxa"/>
          <w:vAlign w:val="center"/>
        </w:tcPr>
        <w:p w14:paraId="172CD50A" w14:textId="77777777" w:rsidR="00C04E25" w:rsidRPr="00F22626" w:rsidRDefault="00C04E25" w:rsidP="00410D7D">
          <w:pPr>
            <w:jc w:val="center"/>
            <w:rPr>
              <w:rFonts w:ascii="Adobe Garamond Pro Bold" w:hAnsi="Adobe Garamond Pro Bold" w:cs="Aharoni"/>
              <w:b/>
              <w:color w:val="943634" w:themeColor="accent2" w:themeShade="BF"/>
            </w:rPr>
          </w:pPr>
          <w:r w:rsidRPr="00F22626">
            <w:rPr>
              <w:b/>
              <w:noProof/>
              <w:color w:val="000000"/>
            </w:rPr>
            <w:drawing>
              <wp:inline distT="0" distB="0" distL="0" distR="0" wp14:anchorId="15FD9B9A" wp14:editId="3D47281B">
                <wp:extent cx="1512616" cy="432000"/>
                <wp:effectExtent l="0" t="0" r="0" b="6350"/>
                <wp:docPr id="58" name="Resim 58" descr="C:\Users\deniz_ışıl\Desktop\EU flag-Erasmus+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z_ışıl\Desktop\EU flag-Erasmus+_vect_PO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616" cy="432000"/>
                        </a:xfrm>
                        <a:prstGeom prst="rect">
                          <a:avLst/>
                        </a:prstGeom>
                        <a:noFill/>
                        <a:ln>
                          <a:noFill/>
                        </a:ln>
                      </pic:spPr>
                    </pic:pic>
                  </a:graphicData>
                </a:graphic>
              </wp:inline>
            </w:drawing>
          </w:r>
        </w:p>
      </w:tc>
      <w:tc>
        <w:tcPr>
          <w:tcW w:w="3308" w:type="dxa"/>
          <w:vAlign w:val="center"/>
        </w:tcPr>
        <w:p w14:paraId="2DF5AFE9" w14:textId="77777777" w:rsidR="00C04E25" w:rsidRPr="00F22626" w:rsidRDefault="00C04E25" w:rsidP="00410D7D">
          <w:pPr>
            <w:jc w:val="right"/>
            <w:rPr>
              <w:rFonts w:ascii="Adobe Garamond Pro Bold" w:hAnsi="Adobe Garamond Pro Bold" w:cs="Aharoni"/>
              <w:b/>
              <w:color w:val="943634" w:themeColor="accent2" w:themeShade="BF"/>
            </w:rPr>
          </w:pPr>
          <w:r w:rsidRPr="00F22626">
            <w:rPr>
              <w:rFonts w:ascii="Adobe Garamond Pro Bold" w:hAnsi="Adobe Garamond Pro Bold" w:cs="Aharoni"/>
              <w:b/>
              <w:noProof/>
            </w:rPr>
            <w:drawing>
              <wp:inline distT="0" distB="0" distL="0" distR="0" wp14:anchorId="6DDA6062" wp14:editId="6DB081DD">
                <wp:extent cx="1224000" cy="648000"/>
                <wp:effectExtent l="0" t="0" r="0" b="0"/>
                <wp:docPr id="59" name="Resim 59" descr="C:\Users\EMNE~1\AppData\Local\Temp\Rar$DIa0.211\ua_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EMNE~1\AppData\Local\Temp\Rar$DIa0.211\ua_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4000" cy="648000"/>
                        </a:xfrm>
                        <a:prstGeom prst="rect">
                          <a:avLst/>
                        </a:prstGeom>
                        <a:noFill/>
                        <a:ln>
                          <a:noFill/>
                        </a:ln>
                      </pic:spPr>
                    </pic:pic>
                  </a:graphicData>
                </a:graphic>
              </wp:inline>
            </w:drawing>
          </w:r>
        </w:p>
      </w:tc>
    </w:tr>
  </w:tbl>
  <w:p w14:paraId="16EDF84C" w14:textId="77777777" w:rsidR="00C04E25" w:rsidRDefault="00C04E2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770DF"/>
    <w:multiLevelType w:val="hybridMultilevel"/>
    <w:tmpl w:val="CE3A29F6"/>
    <w:lvl w:ilvl="0" w:tplc="7A103C4C">
      <w:start w:val="9"/>
      <w:numFmt w:val="decimal"/>
      <w:lvlText w:val="%1."/>
      <w:lvlJc w:val="left"/>
      <w:pPr>
        <w:ind w:left="100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E1909"/>
    <w:multiLevelType w:val="hybridMultilevel"/>
    <w:tmpl w:val="3388769A"/>
    <w:lvl w:ilvl="0" w:tplc="ABC09360">
      <w:start w:val="1"/>
      <w:numFmt w:val="decimal"/>
      <w:lvlText w:val="%1."/>
      <w:lvlJc w:val="left"/>
      <w:pPr>
        <w:ind w:left="1068" w:hanging="360"/>
      </w:pPr>
      <w:rPr>
        <w:rFonts w:hint="default"/>
        <w:b/>
        <w:i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nsid w:val="0DDF4E89"/>
    <w:multiLevelType w:val="multilevel"/>
    <w:tmpl w:val="A6382E54"/>
    <w:lvl w:ilvl="0">
      <w:start w:val="9"/>
      <w:numFmt w:val="decimal"/>
      <w:lvlText w:val="%1."/>
      <w:lvlJc w:val="left"/>
      <w:pPr>
        <w:ind w:left="1004"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50B0E1B"/>
    <w:multiLevelType w:val="hybridMultilevel"/>
    <w:tmpl w:val="B2C82B74"/>
    <w:lvl w:ilvl="0" w:tplc="461AE0B2">
      <w:start w:val="14"/>
      <w:numFmt w:val="decimal"/>
      <w:lvlText w:val="%1."/>
      <w:lvlJc w:val="left"/>
      <w:pPr>
        <w:ind w:left="1712" w:hanging="360"/>
      </w:pPr>
      <w:rPr>
        <w:rFonts w:hint="default"/>
        <w:b/>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
    <w:nsid w:val="161B4E10"/>
    <w:multiLevelType w:val="multilevel"/>
    <w:tmpl w:val="4B16FB76"/>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
    <w:nsid w:val="19521B42"/>
    <w:multiLevelType w:val="multilevel"/>
    <w:tmpl w:val="CE286D2C"/>
    <w:lvl w:ilvl="0">
      <w:start w:val="9"/>
      <w:numFmt w:val="decimal"/>
      <w:lvlText w:val="%1."/>
      <w:lvlJc w:val="left"/>
      <w:pPr>
        <w:ind w:left="100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A1659A2"/>
    <w:multiLevelType w:val="hybridMultilevel"/>
    <w:tmpl w:val="4B16FB7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32146A74"/>
    <w:multiLevelType w:val="hybridMultilevel"/>
    <w:tmpl w:val="4BB0F062"/>
    <w:lvl w:ilvl="0" w:tplc="DDB28F7C">
      <w:start w:val="12"/>
      <w:numFmt w:val="decimal"/>
      <w:lvlText w:val="%1."/>
      <w:lvlJc w:val="left"/>
      <w:pPr>
        <w:ind w:left="100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9F1289"/>
    <w:multiLevelType w:val="hybridMultilevel"/>
    <w:tmpl w:val="F8489686"/>
    <w:lvl w:ilvl="0" w:tplc="ABC09360">
      <w:start w:val="1"/>
      <w:numFmt w:val="decimal"/>
      <w:lvlText w:val="%1."/>
      <w:lvlJc w:val="left"/>
      <w:pPr>
        <w:ind w:left="1068" w:hanging="360"/>
      </w:pPr>
      <w:rPr>
        <w:rFonts w:hint="default"/>
        <w:b/>
        <w:i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nsid w:val="583C2CCC"/>
    <w:multiLevelType w:val="hybridMultilevel"/>
    <w:tmpl w:val="2E283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2931F5"/>
    <w:multiLevelType w:val="hybridMultilevel"/>
    <w:tmpl w:val="0B74D5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A94CBF"/>
    <w:multiLevelType w:val="multilevel"/>
    <w:tmpl w:val="CE3A29F6"/>
    <w:lvl w:ilvl="0">
      <w:start w:val="9"/>
      <w:numFmt w:val="decimal"/>
      <w:lvlText w:val="%1."/>
      <w:lvlJc w:val="left"/>
      <w:pPr>
        <w:ind w:left="1004"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91E01EE"/>
    <w:multiLevelType w:val="hybridMultilevel"/>
    <w:tmpl w:val="A6382E54"/>
    <w:lvl w:ilvl="0" w:tplc="7A103C4C">
      <w:start w:val="9"/>
      <w:numFmt w:val="decimal"/>
      <w:lvlText w:val="%1."/>
      <w:lvlJc w:val="left"/>
      <w:pPr>
        <w:ind w:left="100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7C5556"/>
    <w:multiLevelType w:val="multilevel"/>
    <w:tmpl w:val="F820A616"/>
    <w:lvl w:ilvl="0">
      <w:start w:val="8"/>
      <w:numFmt w:val="decimal"/>
      <w:lvlText w:val="%1."/>
      <w:lvlJc w:val="left"/>
      <w:pPr>
        <w:ind w:left="100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DE8396B"/>
    <w:multiLevelType w:val="hybridMultilevel"/>
    <w:tmpl w:val="EDA6B468"/>
    <w:lvl w:ilvl="0" w:tplc="461AE0B2">
      <w:start w:val="14"/>
      <w:numFmt w:val="decimal"/>
      <w:lvlText w:val="%1."/>
      <w:lvlJc w:val="left"/>
      <w:pPr>
        <w:ind w:left="100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E741EF"/>
    <w:multiLevelType w:val="hybridMultilevel"/>
    <w:tmpl w:val="F8489686"/>
    <w:lvl w:ilvl="0" w:tplc="ABC09360">
      <w:start w:val="1"/>
      <w:numFmt w:val="decimal"/>
      <w:lvlText w:val="%1."/>
      <w:lvlJc w:val="left"/>
      <w:pPr>
        <w:ind w:left="1068" w:hanging="360"/>
      </w:pPr>
      <w:rPr>
        <w:rFonts w:hint="default"/>
        <w:b/>
        <w:i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nsid w:val="79EB7948"/>
    <w:multiLevelType w:val="hybridMultilevel"/>
    <w:tmpl w:val="06765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CB049A1"/>
    <w:multiLevelType w:val="hybridMultilevel"/>
    <w:tmpl w:val="F820A616"/>
    <w:lvl w:ilvl="0" w:tplc="C374CCCC">
      <w:start w:val="8"/>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16"/>
  </w:num>
  <w:num w:numId="4">
    <w:abstractNumId w:val="8"/>
  </w:num>
  <w:num w:numId="5">
    <w:abstractNumId w:val="1"/>
  </w:num>
  <w:num w:numId="6">
    <w:abstractNumId w:val="15"/>
  </w:num>
  <w:num w:numId="7">
    <w:abstractNumId w:val="6"/>
  </w:num>
  <w:num w:numId="8">
    <w:abstractNumId w:val="4"/>
  </w:num>
  <w:num w:numId="9">
    <w:abstractNumId w:val="17"/>
  </w:num>
  <w:num w:numId="10">
    <w:abstractNumId w:val="13"/>
  </w:num>
  <w:num w:numId="11">
    <w:abstractNumId w:val="0"/>
  </w:num>
  <w:num w:numId="12">
    <w:abstractNumId w:val="5"/>
  </w:num>
  <w:num w:numId="13">
    <w:abstractNumId w:val="2"/>
  </w:num>
  <w:num w:numId="14">
    <w:abstractNumId w:val="7"/>
  </w:num>
  <w:num w:numId="15">
    <w:abstractNumId w:val="12"/>
  </w:num>
  <w:num w:numId="16">
    <w:abstractNumId w:val="11"/>
  </w:num>
  <w:num w:numId="17">
    <w:abstractNumId w:val="1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364"/>
    <w:rsid w:val="000148F6"/>
    <w:rsid w:val="000351AD"/>
    <w:rsid w:val="00045890"/>
    <w:rsid w:val="0006199A"/>
    <w:rsid w:val="000B2F95"/>
    <w:rsid w:val="000B5837"/>
    <w:rsid w:val="000B6B0A"/>
    <w:rsid w:val="000C0178"/>
    <w:rsid w:val="00114609"/>
    <w:rsid w:val="00115151"/>
    <w:rsid w:val="00132575"/>
    <w:rsid w:val="00134D51"/>
    <w:rsid w:val="001549BB"/>
    <w:rsid w:val="00180BFF"/>
    <w:rsid w:val="001D4DBC"/>
    <w:rsid w:val="001D751E"/>
    <w:rsid w:val="001F39C4"/>
    <w:rsid w:val="00200C02"/>
    <w:rsid w:val="00203BC8"/>
    <w:rsid w:val="00211F6B"/>
    <w:rsid w:val="00223DDC"/>
    <w:rsid w:val="002241CA"/>
    <w:rsid w:val="0022576A"/>
    <w:rsid w:val="0026164A"/>
    <w:rsid w:val="00272BF5"/>
    <w:rsid w:val="0029193A"/>
    <w:rsid w:val="002E2712"/>
    <w:rsid w:val="002E7003"/>
    <w:rsid w:val="003038E4"/>
    <w:rsid w:val="0032503D"/>
    <w:rsid w:val="003308F3"/>
    <w:rsid w:val="003A3941"/>
    <w:rsid w:val="003D399C"/>
    <w:rsid w:val="003D4D59"/>
    <w:rsid w:val="003E63A6"/>
    <w:rsid w:val="003E6BC8"/>
    <w:rsid w:val="00400BA1"/>
    <w:rsid w:val="00410D7D"/>
    <w:rsid w:val="00424B26"/>
    <w:rsid w:val="004260DA"/>
    <w:rsid w:val="00427A7F"/>
    <w:rsid w:val="00475C68"/>
    <w:rsid w:val="004B426E"/>
    <w:rsid w:val="004C367F"/>
    <w:rsid w:val="00507652"/>
    <w:rsid w:val="00507E18"/>
    <w:rsid w:val="00521446"/>
    <w:rsid w:val="00525DC8"/>
    <w:rsid w:val="005448D3"/>
    <w:rsid w:val="00562EF4"/>
    <w:rsid w:val="00563870"/>
    <w:rsid w:val="00573080"/>
    <w:rsid w:val="005802CE"/>
    <w:rsid w:val="005939B2"/>
    <w:rsid w:val="005A554C"/>
    <w:rsid w:val="005B022C"/>
    <w:rsid w:val="005B570F"/>
    <w:rsid w:val="005C1585"/>
    <w:rsid w:val="005D62E6"/>
    <w:rsid w:val="005F1C7B"/>
    <w:rsid w:val="0060004D"/>
    <w:rsid w:val="0063531C"/>
    <w:rsid w:val="0063699B"/>
    <w:rsid w:val="006635F1"/>
    <w:rsid w:val="00681157"/>
    <w:rsid w:val="006A7125"/>
    <w:rsid w:val="006A7EAA"/>
    <w:rsid w:val="006D38D5"/>
    <w:rsid w:val="006D6ADB"/>
    <w:rsid w:val="006E27A8"/>
    <w:rsid w:val="006F6505"/>
    <w:rsid w:val="00785B1B"/>
    <w:rsid w:val="007B0325"/>
    <w:rsid w:val="007E265D"/>
    <w:rsid w:val="007E2D4F"/>
    <w:rsid w:val="007E7D2A"/>
    <w:rsid w:val="008052E1"/>
    <w:rsid w:val="00815CF8"/>
    <w:rsid w:val="00824B39"/>
    <w:rsid w:val="0082611C"/>
    <w:rsid w:val="00827F6B"/>
    <w:rsid w:val="008552AA"/>
    <w:rsid w:val="00855364"/>
    <w:rsid w:val="0086036C"/>
    <w:rsid w:val="00882524"/>
    <w:rsid w:val="008B4BEF"/>
    <w:rsid w:val="008E1C7C"/>
    <w:rsid w:val="008E232A"/>
    <w:rsid w:val="008F6A89"/>
    <w:rsid w:val="00910364"/>
    <w:rsid w:val="00910CE7"/>
    <w:rsid w:val="00923028"/>
    <w:rsid w:val="009429E3"/>
    <w:rsid w:val="009472DD"/>
    <w:rsid w:val="0098052F"/>
    <w:rsid w:val="00985219"/>
    <w:rsid w:val="00992D91"/>
    <w:rsid w:val="00994213"/>
    <w:rsid w:val="009B3A8D"/>
    <w:rsid w:val="009E5B00"/>
    <w:rsid w:val="009F4E51"/>
    <w:rsid w:val="00A25C61"/>
    <w:rsid w:val="00A4660A"/>
    <w:rsid w:val="00A62015"/>
    <w:rsid w:val="00AA6C1D"/>
    <w:rsid w:val="00AC7BE9"/>
    <w:rsid w:val="00AE3D89"/>
    <w:rsid w:val="00AE594F"/>
    <w:rsid w:val="00B00357"/>
    <w:rsid w:val="00B01A6D"/>
    <w:rsid w:val="00B053CD"/>
    <w:rsid w:val="00B06311"/>
    <w:rsid w:val="00B23813"/>
    <w:rsid w:val="00B2473C"/>
    <w:rsid w:val="00B6434A"/>
    <w:rsid w:val="00B744E8"/>
    <w:rsid w:val="00B9704B"/>
    <w:rsid w:val="00BF1892"/>
    <w:rsid w:val="00C04E25"/>
    <w:rsid w:val="00C200C1"/>
    <w:rsid w:val="00C501CB"/>
    <w:rsid w:val="00C733F8"/>
    <w:rsid w:val="00C805FF"/>
    <w:rsid w:val="00CB69C3"/>
    <w:rsid w:val="00CC105A"/>
    <w:rsid w:val="00CE5A76"/>
    <w:rsid w:val="00CF1FD4"/>
    <w:rsid w:val="00CF7448"/>
    <w:rsid w:val="00D54675"/>
    <w:rsid w:val="00D631A9"/>
    <w:rsid w:val="00D65026"/>
    <w:rsid w:val="00D733D4"/>
    <w:rsid w:val="00D83BF3"/>
    <w:rsid w:val="00D847FD"/>
    <w:rsid w:val="00DA6D5B"/>
    <w:rsid w:val="00DD1D77"/>
    <w:rsid w:val="00DD434D"/>
    <w:rsid w:val="00DD7706"/>
    <w:rsid w:val="00DF46B8"/>
    <w:rsid w:val="00E107C3"/>
    <w:rsid w:val="00E176AD"/>
    <w:rsid w:val="00E1797A"/>
    <w:rsid w:val="00E20E77"/>
    <w:rsid w:val="00E226C7"/>
    <w:rsid w:val="00E322F7"/>
    <w:rsid w:val="00E4713A"/>
    <w:rsid w:val="00E51E8F"/>
    <w:rsid w:val="00E647D5"/>
    <w:rsid w:val="00E64D2E"/>
    <w:rsid w:val="00E729E4"/>
    <w:rsid w:val="00E760B8"/>
    <w:rsid w:val="00EB4E60"/>
    <w:rsid w:val="00EC72F1"/>
    <w:rsid w:val="00EF2067"/>
    <w:rsid w:val="00F022A4"/>
    <w:rsid w:val="00F40620"/>
    <w:rsid w:val="00F43FB7"/>
    <w:rsid w:val="00FF3DD6"/>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C68E3"/>
  <w15:docId w15:val="{B8DFC40B-8A6D-489C-94C8-5F86CB683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9704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9704B"/>
  </w:style>
  <w:style w:type="paragraph" w:styleId="Altbilgi">
    <w:name w:val="footer"/>
    <w:basedOn w:val="Normal"/>
    <w:link w:val="AltbilgiChar"/>
    <w:uiPriority w:val="99"/>
    <w:unhideWhenUsed/>
    <w:rsid w:val="00B9704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9704B"/>
  </w:style>
  <w:style w:type="paragraph" w:styleId="ListeParagraf">
    <w:name w:val="List Paragraph"/>
    <w:basedOn w:val="Normal"/>
    <w:uiPriority w:val="34"/>
    <w:qFormat/>
    <w:rsid w:val="00B23813"/>
    <w:pPr>
      <w:ind w:left="720"/>
      <w:contextualSpacing/>
    </w:pPr>
  </w:style>
  <w:style w:type="character" w:styleId="Kpr">
    <w:name w:val="Hyperlink"/>
    <w:basedOn w:val="VarsaylanParagrafYazTipi"/>
    <w:uiPriority w:val="99"/>
    <w:unhideWhenUsed/>
    <w:rsid w:val="00211F6B"/>
    <w:rPr>
      <w:color w:val="0000FF" w:themeColor="hyperlink"/>
      <w:u w:val="single"/>
    </w:rPr>
  </w:style>
  <w:style w:type="paragraph" w:styleId="AralkYok">
    <w:name w:val="No Spacing"/>
    <w:link w:val="AralkYokChar"/>
    <w:uiPriority w:val="1"/>
    <w:qFormat/>
    <w:rsid w:val="00114609"/>
    <w:pPr>
      <w:spacing w:after="0" w:line="240" w:lineRule="auto"/>
    </w:pPr>
    <w:rPr>
      <w:lang w:val="tr-TR" w:eastAsia="tr-TR"/>
    </w:rPr>
  </w:style>
  <w:style w:type="character" w:customStyle="1" w:styleId="AralkYokChar">
    <w:name w:val="Aralık Yok Char"/>
    <w:basedOn w:val="VarsaylanParagrafYazTipi"/>
    <w:link w:val="AralkYok"/>
    <w:uiPriority w:val="1"/>
    <w:rsid w:val="00114609"/>
    <w:rPr>
      <w:lang w:val="tr-TR" w:eastAsia="tr-TR"/>
    </w:rPr>
  </w:style>
  <w:style w:type="table" w:customStyle="1" w:styleId="TabloKlavuzu1">
    <w:name w:val="Tablo Kılavuzu1"/>
    <w:basedOn w:val="NormalTablo"/>
    <w:next w:val="TabloKlavuzu"/>
    <w:uiPriority w:val="39"/>
    <w:rsid w:val="00114609"/>
    <w:pPr>
      <w:spacing w:after="0" w:line="240" w:lineRule="auto"/>
    </w:pPr>
    <w:rPr>
      <w:rFonts w:eastAsiaTheme="minorHAnsi"/>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59"/>
    <w:rsid w:val="001146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1460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46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header" Target="header1.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1383</Words>
  <Characters>7888</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9253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devrim</dc:creator>
  <cp:lastModifiedBy>demet</cp:lastModifiedBy>
  <cp:revision>2</cp:revision>
  <dcterms:created xsi:type="dcterms:W3CDTF">2018-06-26T12:42:00Z</dcterms:created>
  <dcterms:modified xsi:type="dcterms:W3CDTF">2018-06-26T12:42:00Z</dcterms:modified>
</cp:coreProperties>
</file>